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C49BC" w14:textId="6DD961F3" w:rsidR="006B5F43" w:rsidRPr="003C3525" w:rsidRDefault="002E1C19" w:rsidP="006B5F43">
      <w:pPr>
        <w:tabs>
          <w:tab w:val="left" w:pos="1248"/>
        </w:tabs>
        <w:ind w:firstLine="851"/>
        <w:jc w:val="right"/>
        <w:rPr>
          <w:rFonts w:ascii="Arial" w:eastAsia="Times New Roman" w:hAnsi="Arial" w:cs="Arial"/>
          <w:sz w:val="20"/>
          <w:szCs w:val="20"/>
        </w:rPr>
      </w:pPr>
      <w:bookmarkStart w:id="0" w:name="_Hlk128470593"/>
      <w:r>
        <w:rPr>
          <w:rFonts w:ascii="Arial" w:hAnsi="Arial" w:cs="Arial"/>
          <w:sz w:val="20"/>
          <w:szCs w:val="20"/>
        </w:rPr>
        <w:t>Specialiųjų sąlygų 4</w:t>
      </w:r>
      <w:r w:rsidR="006B5F43" w:rsidRPr="008627FF">
        <w:rPr>
          <w:rFonts w:ascii="Arial" w:hAnsi="Arial" w:cs="Arial"/>
          <w:sz w:val="20"/>
          <w:szCs w:val="20"/>
        </w:rPr>
        <w:t xml:space="preserve"> priedas</w:t>
      </w:r>
      <w:bookmarkEnd w:id="0"/>
    </w:p>
    <w:p w14:paraId="05396FA2" w14:textId="77777777" w:rsidR="006B5F43" w:rsidRDefault="006B5F43" w:rsidP="00036952">
      <w:pPr>
        <w:widowControl w:val="0"/>
        <w:autoSpaceDE w:val="0"/>
        <w:autoSpaceDN w:val="0"/>
        <w:adjustRightInd w:val="0"/>
        <w:spacing w:after="0" w:line="240" w:lineRule="auto"/>
        <w:contextualSpacing/>
        <w:jc w:val="center"/>
        <w:rPr>
          <w:rFonts w:ascii="Arial" w:hAnsi="Arial" w:cs="Arial"/>
          <w:b/>
          <w:bCs/>
          <w:caps/>
          <w:spacing w:val="20"/>
          <w:sz w:val="22"/>
          <w:szCs w:val="22"/>
        </w:rPr>
      </w:pPr>
    </w:p>
    <w:p w14:paraId="37B7B2CC" w14:textId="1F832544" w:rsidR="00036952" w:rsidRPr="005B2958" w:rsidRDefault="00036952" w:rsidP="00036952">
      <w:pPr>
        <w:widowControl w:val="0"/>
        <w:autoSpaceDE w:val="0"/>
        <w:autoSpaceDN w:val="0"/>
        <w:adjustRightInd w:val="0"/>
        <w:spacing w:after="0" w:line="240" w:lineRule="auto"/>
        <w:contextualSpacing/>
        <w:jc w:val="center"/>
        <w:rPr>
          <w:rFonts w:ascii="Arial" w:hAnsi="Arial" w:cs="Arial"/>
          <w:b/>
          <w:bCs/>
          <w:caps/>
          <w:spacing w:val="20"/>
          <w:sz w:val="22"/>
          <w:szCs w:val="22"/>
        </w:rPr>
      </w:pPr>
      <w:r w:rsidRPr="005B2958">
        <w:rPr>
          <w:rFonts w:ascii="Arial" w:hAnsi="Arial" w:cs="Arial"/>
          <w:b/>
          <w:bCs/>
          <w:caps/>
          <w:spacing w:val="20"/>
          <w:sz w:val="22"/>
          <w:szCs w:val="22"/>
        </w:rPr>
        <w:t>Pasiūlymų vertinimo kriterijai ir metodika</w:t>
      </w:r>
    </w:p>
    <w:p w14:paraId="7A424795" w14:textId="77777777" w:rsidR="00036952" w:rsidRPr="005B2958" w:rsidRDefault="00036952" w:rsidP="005559C6">
      <w:pPr>
        <w:widowControl w:val="0"/>
        <w:autoSpaceDE w:val="0"/>
        <w:autoSpaceDN w:val="0"/>
        <w:adjustRightInd w:val="0"/>
        <w:spacing w:after="0" w:line="240" w:lineRule="auto"/>
        <w:contextualSpacing/>
        <w:jc w:val="both"/>
        <w:rPr>
          <w:rFonts w:ascii="Arial" w:eastAsia="Calibri" w:hAnsi="Arial" w:cs="Arial"/>
          <w:sz w:val="22"/>
          <w:szCs w:val="22"/>
        </w:rPr>
      </w:pPr>
    </w:p>
    <w:p w14:paraId="45533FB6" w14:textId="1B6F1F3A" w:rsidR="00D43680" w:rsidRPr="00B60C94" w:rsidRDefault="00D43680" w:rsidP="00D43680">
      <w:pPr>
        <w:pStyle w:val="ListParagraph"/>
        <w:numPr>
          <w:ilvl w:val="0"/>
          <w:numId w:val="12"/>
        </w:numPr>
        <w:tabs>
          <w:tab w:val="left" w:pos="284"/>
          <w:tab w:val="left" w:pos="360"/>
          <w:tab w:val="left" w:pos="426"/>
          <w:tab w:val="left" w:pos="709"/>
          <w:tab w:val="left" w:pos="1134"/>
        </w:tabs>
        <w:spacing w:after="0" w:line="240" w:lineRule="auto"/>
        <w:ind w:left="0" w:firstLine="360"/>
        <w:jc w:val="both"/>
        <w:rPr>
          <w:rFonts w:ascii="Arial" w:eastAsia="Times New Roman" w:hAnsi="Arial" w:cs="Arial"/>
          <w:sz w:val="20"/>
          <w:szCs w:val="20"/>
        </w:rPr>
      </w:pPr>
      <w:r w:rsidRPr="00B60C94">
        <w:rPr>
          <w:rFonts w:ascii="Arial" w:eastAsia="Times New Roman" w:hAnsi="Arial" w:cs="Arial"/>
          <w:sz w:val="20"/>
          <w:szCs w:val="20"/>
        </w:rPr>
        <w:t>Šiame Specialiųjų sąlygų priede pateikiami ekonomiškai naudingiausio pasiūlymo vertinimo kriterijai, jų parametrai, maksimalūs balai, lyginamieji svoriai, formulės, pagal kurias bus skaičiuojamas pasiūlymų ekonominis naudingumas (toliau – vertinimo metodika)</w:t>
      </w:r>
      <w:r w:rsidR="00F14D10">
        <w:rPr>
          <w:rFonts w:ascii="Arial" w:eastAsia="Times New Roman" w:hAnsi="Arial" w:cs="Arial"/>
          <w:sz w:val="20"/>
          <w:szCs w:val="20"/>
        </w:rPr>
        <w:t>.</w:t>
      </w:r>
      <w:r w:rsidRPr="00B60C94">
        <w:rPr>
          <w:rFonts w:ascii="Arial" w:eastAsia="Times New Roman" w:hAnsi="Arial" w:cs="Arial"/>
          <w:sz w:val="20"/>
          <w:szCs w:val="20"/>
        </w:rPr>
        <w:t xml:space="preserve"> </w:t>
      </w:r>
    </w:p>
    <w:p w14:paraId="25BFF4A6" w14:textId="77777777" w:rsidR="00D43680" w:rsidRPr="00B60C94" w:rsidRDefault="00D43680" w:rsidP="00D43680">
      <w:pPr>
        <w:pStyle w:val="ListParagraph"/>
        <w:numPr>
          <w:ilvl w:val="0"/>
          <w:numId w:val="12"/>
        </w:numPr>
        <w:tabs>
          <w:tab w:val="left" w:pos="284"/>
          <w:tab w:val="left" w:pos="360"/>
          <w:tab w:val="left" w:pos="426"/>
          <w:tab w:val="left" w:pos="709"/>
          <w:tab w:val="left" w:pos="1134"/>
        </w:tabs>
        <w:spacing w:after="0" w:line="240" w:lineRule="auto"/>
        <w:ind w:left="0" w:firstLine="360"/>
        <w:jc w:val="both"/>
        <w:rPr>
          <w:rFonts w:ascii="Arial" w:eastAsia="Times New Roman" w:hAnsi="Arial" w:cs="Arial"/>
          <w:sz w:val="20"/>
          <w:szCs w:val="20"/>
        </w:rPr>
      </w:pPr>
      <w:r w:rsidRPr="00B60C94">
        <w:rPr>
          <w:rFonts w:ascii="Arial" w:eastAsia="Times New Roman" w:hAnsi="Arial" w:cs="Arial"/>
          <w:sz w:val="20"/>
          <w:szCs w:val="20"/>
        </w:rPr>
        <w:t>Pirkėjas ekonomiškai naudingiausią pasiūlymą išrenka pagal kainos ir kokybės santykį.</w:t>
      </w:r>
    </w:p>
    <w:p w14:paraId="50193B60" w14:textId="52BA3224" w:rsidR="00D43680" w:rsidRPr="00B60C94" w:rsidRDefault="00F14D10" w:rsidP="00D43680">
      <w:pPr>
        <w:pStyle w:val="ListParagraph"/>
        <w:numPr>
          <w:ilvl w:val="0"/>
          <w:numId w:val="12"/>
        </w:numPr>
        <w:tabs>
          <w:tab w:val="left" w:pos="284"/>
          <w:tab w:val="left" w:pos="360"/>
          <w:tab w:val="left" w:pos="426"/>
          <w:tab w:val="left" w:pos="709"/>
          <w:tab w:val="left" w:pos="1134"/>
        </w:tabs>
        <w:spacing w:after="0" w:line="240" w:lineRule="auto"/>
        <w:ind w:left="0" w:firstLine="360"/>
        <w:jc w:val="both"/>
        <w:rPr>
          <w:rFonts w:ascii="Arial" w:eastAsia="Times New Roman" w:hAnsi="Arial" w:cs="Arial"/>
          <w:sz w:val="20"/>
          <w:szCs w:val="20"/>
        </w:rPr>
      </w:pPr>
      <w:r>
        <w:rPr>
          <w:rFonts w:ascii="Arial" w:eastAsia="Times New Roman" w:hAnsi="Arial" w:cs="Arial"/>
          <w:sz w:val="20"/>
          <w:szCs w:val="20"/>
        </w:rPr>
        <w:t>Taikomas</w:t>
      </w:r>
      <w:r w:rsidR="00D43680" w:rsidRPr="00B60C94">
        <w:rPr>
          <w:rFonts w:ascii="Arial" w:eastAsia="Times New Roman" w:hAnsi="Arial" w:cs="Arial"/>
          <w:sz w:val="20"/>
          <w:szCs w:val="20"/>
        </w:rPr>
        <w:t xml:space="preserve"> kokybini</w:t>
      </w:r>
      <w:r>
        <w:rPr>
          <w:rFonts w:ascii="Arial" w:eastAsia="Times New Roman" w:hAnsi="Arial" w:cs="Arial"/>
          <w:sz w:val="20"/>
          <w:szCs w:val="20"/>
        </w:rPr>
        <w:t>s</w:t>
      </w:r>
      <w:r w:rsidR="00D43680" w:rsidRPr="00B60C94">
        <w:rPr>
          <w:rFonts w:ascii="Arial" w:eastAsia="Times New Roman" w:hAnsi="Arial" w:cs="Arial"/>
          <w:sz w:val="20"/>
          <w:szCs w:val="20"/>
        </w:rPr>
        <w:t xml:space="preserve"> kriterij</w:t>
      </w:r>
      <w:r>
        <w:rPr>
          <w:rFonts w:ascii="Arial" w:eastAsia="Times New Roman" w:hAnsi="Arial" w:cs="Arial"/>
          <w:sz w:val="20"/>
          <w:szCs w:val="20"/>
        </w:rPr>
        <w:t>us</w:t>
      </w:r>
      <w:r w:rsidR="00D43680" w:rsidRPr="00B60C94">
        <w:rPr>
          <w:rFonts w:ascii="Arial" w:eastAsia="Times New Roman" w:hAnsi="Arial" w:cs="Arial"/>
          <w:sz w:val="20"/>
          <w:szCs w:val="20"/>
        </w:rPr>
        <w:t xml:space="preserve"> kiekybiškai pamatuojam</w:t>
      </w:r>
      <w:r>
        <w:rPr>
          <w:rFonts w:ascii="Arial" w:eastAsia="Times New Roman" w:hAnsi="Arial" w:cs="Arial"/>
          <w:sz w:val="20"/>
          <w:szCs w:val="20"/>
        </w:rPr>
        <w:t>as</w:t>
      </w:r>
      <w:r w:rsidR="00D43680" w:rsidRPr="00B60C94">
        <w:rPr>
          <w:rFonts w:ascii="Arial" w:eastAsia="Times New Roman" w:hAnsi="Arial" w:cs="Arial"/>
          <w:sz w:val="20"/>
          <w:szCs w:val="20"/>
        </w:rPr>
        <w:t>, todėl</w:t>
      </w:r>
      <w:r w:rsidR="00D43680" w:rsidRPr="00B60C94">
        <w:rPr>
          <w:rFonts w:ascii="Arial" w:hAnsi="Arial" w:cs="Arial"/>
          <w:sz w:val="20"/>
          <w:szCs w:val="20"/>
        </w:rPr>
        <w:t xml:space="preserve"> </w:t>
      </w:r>
      <w:r w:rsidR="00D43680" w:rsidRPr="00B60C94">
        <w:rPr>
          <w:rFonts w:ascii="Arial" w:eastAsia="Times New Roman" w:hAnsi="Arial" w:cs="Arial"/>
          <w:sz w:val="20"/>
          <w:szCs w:val="20"/>
        </w:rPr>
        <w:t>pasiūlymų vertinimą atlieka Viešojo pirkimo komisija, tiesiogiai suteikdama tiekėjo nurodytiems kriterijų parametrams balus ar / ir atitinkamai pagal formules apskaičiuodama kriterijų reikšmes.</w:t>
      </w:r>
    </w:p>
    <w:p w14:paraId="7307BF1E" w14:textId="3387C93A" w:rsidR="00D43680" w:rsidRPr="00B60C94" w:rsidRDefault="00D43680" w:rsidP="00D43680">
      <w:pPr>
        <w:pStyle w:val="ListParagraph"/>
        <w:numPr>
          <w:ilvl w:val="0"/>
          <w:numId w:val="12"/>
        </w:numPr>
        <w:tabs>
          <w:tab w:val="left" w:pos="284"/>
          <w:tab w:val="left" w:pos="360"/>
          <w:tab w:val="left" w:pos="426"/>
          <w:tab w:val="left" w:pos="709"/>
          <w:tab w:val="left" w:pos="1134"/>
        </w:tabs>
        <w:spacing w:after="0" w:line="240" w:lineRule="auto"/>
        <w:ind w:left="0" w:firstLine="360"/>
        <w:jc w:val="both"/>
        <w:rPr>
          <w:rFonts w:ascii="Arial" w:eastAsia="Times New Roman" w:hAnsi="Arial" w:cs="Arial"/>
          <w:sz w:val="20"/>
          <w:szCs w:val="20"/>
        </w:rPr>
      </w:pPr>
      <w:r w:rsidRPr="00B60C94">
        <w:rPr>
          <w:rFonts w:ascii="Arial" w:eastAsia="Times New Roman" w:hAnsi="Arial" w:cs="Arial"/>
          <w:sz w:val="20"/>
          <w:szCs w:val="20"/>
        </w:rPr>
        <w:t xml:space="preserve">Pasiūlymas (kiekvienai pirkimo daliai) vertinamas pagal </w:t>
      </w:r>
      <w:r>
        <w:rPr>
          <w:rFonts w:ascii="Arial" w:eastAsia="Times New Roman" w:hAnsi="Arial" w:cs="Arial"/>
          <w:b/>
          <w:bCs/>
          <w:sz w:val="20"/>
          <w:szCs w:val="20"/>
        </w:rPr>
        <w:t>du</w:t>
      </w:r>
      <w:r w:rsidRPr="008725A8">
        <w:rPr>
          <w:rFonts w:ascii="Arial" w:eastAsia="Times New Roman" w:hAnsi="Arial" w:cs="Arial"/>
          <w:b/>
          <w:bCs/>
          <w:sz w:val="20"/>
          <w:szCs w:val="20"/>
        </w:rPr>
        <w:t xml:space="preserve"> kriterijus</w:t>
      </w:r>
      <w:r>
        <w:rPr>
          <w:rFonts w:ascii="Arial" w:eastAsia="Times New Roman" w:hAnsi="Arial" w:cs="Arial"/>
          <w:b/>
          <w:bCs/>
          <w:sz w:val="20"/>
          <w:szCs w:val="20"/>
        </w:rPr>
        <w:t xml:space="preserve"> (vienas kainos ir vienas kokybės)</w:t>
      </w:r>
      <w:r w:rsidRPr="008725A8">
        <w:rPr>
          <w:rFonts w:ascii="Arial" w:eastAsia="Times New Roman" w:hAnsi="Arial" w:cs="Arial"/>
          <w:b/>
          <w:bCs/>
          <w:sz w:val="20"/>
          <w:szCs w:val="20"/>
        </w:rPr>
        <w:t xml:space="preserve">: </w:t>
      </w:r>
    </w:p>
    <w:p w14:paraId="0B3BDBA9" w14:textId="7B3F8138" w:rsidR="00D43680" w:rsidRPr="00B60C94" w:rsidRDefault="00D43680" w:rsidP="00D43680">
      <w:pPr>
        <w:tabs>
          <w:tab w:val="left" w:pos="284"/>
          <w:tab w:val="left" w:pos="426"/>
          <w:tab w:val="left" w:pos="567"/>
          <w:tab w:val="left" w:pos="993"/>
        </w:tabs>
        <w:spacing w:after="0" w:line="240" w:lineRule="auto"/>
        <w:ind w:firstLine="709"/>
        <w:jc w:val="both"/>
        <w:rPr>
          <w:rFonts w:ascii="Arial" w:eastAsia="Times New Roman" w:hAnsi="Arial" w:cs="Arial"/>
          <w:sz w:val="20"/>
          <w:szCs w:val="20"/>
        </w:rPr>
      </w:pPr>
      <w:r w:rsidRPr="00B60C94">
        <w:rPr>
          <w:rFonts w:ascii="Arial" w:eastAsia="Times New Roman" w:hAnsi="Arial" w:cs="Arial"/>
          <w:sz w:val="20"/>
          <w:szCs w:val="20"/>
        </w:rPr>
        <w:t xml:space="preserve">1 kriterijus – </w:t>
      </w:r>
      <w:r w:rsidRPr="00B60C94">
        <w:rPr>
          <w:rFonts w:ascii="Arial" w:eastAsia="Times New Roman" w:hAnsi="Arial" w:cs="Arial"/>
          <w:bCs/>
          <w:iCs/>
          <w:sz w:val="20"/>
          <w:szCs w:val="20"/>
        </w:rPr>
        <w:t>Pasiūlymo kaina (C)</w:t>
      </w:r>
      <w:r w:rsidRPr="00B60C94">
        <w:rPr>
          <w:rFonts w:ascii="Arial" w:eastAsia="Times New Roman" w:hAnsi="Arial" w:cs="Arial"/>
          <w:sz w:val="20"/>
          <w:szCs w:val="20"/>
        </w:rPr>
        <w:t>;</w:t>
      </w:r>
    </w:p>
    <w:p w14:paraId="05879291" w14:textId="73708E46" w:rsidR="00D43680" w:rsidRPr="00B60C94" w:rsidRDefault="00D43680" w:rsidP="00C82145">
      <w:pPr>
        <w:tabs>
          <w:tab w:val="left" w:pos="284"/>
          <w:tab w:val="left" w:pos="426"/>
          <w:tab w:val="left" w:pos="567"/>
          <w:tab w:val="left" w:pos="851"/>
          <w:tab w:val="left" w:pos="1134"/>
        </w:tabs>
        <w:spacing w:after="0" w:line="240" w:lineRule="auto"/>
        <w:ind w:firstLine="709"/>
        <w:jc w:val="both"/>
        <w:rPr>
          <w:rFonts w:ascii="Arial" w:eastAsia="Times New Roman" w:hAnsi="Arial" w:cs="Arial"/>
          <w:sz w:val="20"/>
          <w:szCs w:val="20"/>
        </w:rPr>
      </w:pPr>
      <w:r w:rsidRPr="00B60C94">
        <w:rPr>
          <w:rFonts w:ascii="Arial" w:eastAsia="Times New Roman" w:hAnsi="Arial" w:cs="Arial"/>
          <w:sz w:val="20"/>
          <w:szCs w:val="20"/>
        </w:rPr>
        <w:t>2 kriterijus –</w:t>
      </w:r>
      <w:r>
        <w:rPr>
          <w:rFonts w:ascii="Arial" w:eastAsia="Times New Roman" w:hAnsi="Arial" w:cs="Arial"/>
          <w:bCs/>
          <w:sz w:val="20"/>
          <w:szCs w:val="20"/>
        </w:rPr>
        <w:t xml:space="preserve"> Papildomoms prekėms pasiūlyta nuolaida </w:t>
      </w:r>
      <w:r w:rsidRPr="00B60C94">
        <w:rPr>
          <w:rFonts w:ascii="Arial" w:eastAsia="Times New Roman" w:hAnsi="Arial" w:cs="Arial"/>
          <w:sz w:val="20"/>
          <w:szCs w:val="20"/>
        </w:rPr>
        <w:t>(T)</w:t>
      </w:r>
      <w:r>
        <w:rPr>
          <w:rFonts w:ascii="Arial" w:eastAsia="Times New Roman" w:hAnsi="Arial" w:cs="Arial"/>
          <w:sz w:val="20"/>
          <w:szCs w:val="20"/>
        </w:rPr>
        <w:t>.</w:t>
      </w:r>
    </w:p>
    <w:p w14:paraId="27B7955E" w14:textId="4EE94B37" w:rsidR="006A28AD" w:rsidRPr="00C82145" w:rsidRDefault="00D43680" w:rsidP="00C82145">
      <w:pPr>
        <w:pStyle w:val="ListParagraph"/>
        <w:widowControl w:val="0"/>
        <w:numPr>
          <w:ilvl w:val="0"/>
          <w:numId w:val="12"/>
        </w:numPr>
        <w:tabs>
          <w:tab w:val="left" w:pos="709"/>
        </w:tabs>
        <w:autoSpaceDE w:val="0"/>
        <w:autoSpaceDN w:val="0"/>
        <w:adjustRightInd w:val="0"/>
        <w:spacing w:after="0" w:line="240" w:lineRule="auto"/>
        <w:ind w:left="0" w:firstLine="426"/>
        <w:jc w:val="both"/>
        <w:rPr>
          <w:rFonts w:ascii="Arial" w:eastAsia="Calibri" w:hAnsi="Arial" w:cs="Arial"/>
          <w:sz w:val="22"/>
          <w:szCs w:val="22"/>
        </w:rPr>
      </w:pPr>
      <w:r w:rsidRPr="00C82145">
        <w:rPr>
          <w:rFonts w:ascii="Arial" w:eastAsia="Times New Roman" w:hAnsi="Arial" w:cs="Arial"/>
          <w:sz w:val="20"/>
          <w:szCs w:val="20"/>
        </w:rPr>
        <w:t>Ekonomiškai naudingiausiu bus pripažįstamas pasiūlymas, surinkęs daugiausiai balų (S). Balai bus skaičiuojami dviejų skaičių po kablelio tikslumu.</w:t>
      </w:r>
      <w:r w:rsidR="008F22E1" w:rsidRPr="00C82145">
        <w:rPr>
          <w:rFonts w:ascii="Arial" w:eastAsia="Calibri" w:hAnsi="Arial" w:cs="Arial"/>
          <w:sz w:val="22"/>
          <w:szCs w:val="22"/>
        </w:rPr>
        <w:t xml:space="preserve"> </w:t>
      </w:r>
    </w:p>
    <w:p w14:paraId="3C55B4BA" w14:textId="77777777" w:rsidR="00D43680" w:rsidRPr="005B2958" w:rsidRDefault="00D43680" w:rsidP="005559C6">
      <w:pPr>
        <w:widowControl w:val="0"/>
        <w:autoSpaceDE w:val="0"/>
        <w:autoSpaceDN w:val="0"/>
        <w:adjustRightInd w:val="0"/>
        <w:spacing w:after="0" w:line="240" w:lineRule="auto"/>
        <w:contextualSpacing/>
        <w:jc w:val="both"/>
        <w:rPr>
          <w:rFonts w:ascii="Arial" w:eastAsia="Calibri" w:hAnsi="Arial" w:cs="Arial"/>
          <w:sz w:val="22"/>
          <w:szCs w:val="22"/>
        </w:rPr>
      </w:pPr>
    </w:p>
    <w:tbl>
      <w:tblPr>
        <w:tblW w:w="105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074"/>
        <w:gridCol w:w="2634"/>
        <w:gridCol w:w="3462"/>
        <w:gridCol w:w="1842"/>
        <w:gridCol w:w="1559"/>
      </w:tblGrid>
      <w:tr w:rsidR="00D43680" w:rsidRPr="00D43680" w14:paraId="261DFB41" w14:textId="77777777" w:rsidTr="00C82145">
        <w:trPr>
          <w:trHeight w:val="383"/>
        </w:trPr>
        <w:tc>
          <w:tcPr>
            <w:tcW w:w="1074" w:type="dxa"/>
            <w:vAlign w:val="center"/>
          </w:tcPr>
          <w:p w14:paraId="23C99D09" w14:textId="0AA1AFDC" w:rsidR="00D43680" w:rsidRPr="00D43680" w:rsidRDefault="00D43680" w:rsidP="00D43680">
            <w:pPr>
              <w:autoSpaceDE w:val="0"/>
              <w:snapToGrid w:val="0"/>
              <w:spacing w:after="0" w:line="240" w:lineRule="auto"/>
              <w:jc w:val="center"/>
              <w:rPr>
                <w:rFonts w:ascii="Arial" w:eastAsia="Calibri" w:hAnsi="Arial" w:cs="Arial"/>
                <w:sz w:val="20"/>
                <w:szCs w:val="20"/>
                <w:shd w:val="clear" w:color="auto" w:fill="FFFFFF"/>
                <w:lang w:eastAsia="en-US"/>
              </w:rPr>
            </w:pPr>
            <w:r w:rsidRPr="005233A3">
              <w:rPr>
                <w:rFonts w:ascii="Arial" w:eastAsia="Times New Roman" w:hAnsi="Arial" w:cs="Arial"/>
                <w:b/>
                <w:sz w:val="20"/>
                <w:szCs w:val="20"/>
              </w:rPr>
              <w:t>Vertinimo kriterijus</w:t>
            </w:r>
          </w:p>
        </w:tc>
        <w:tc>
          <w:tcPr>
            <w:tcW w:w="2634" w:type="dxa"/>
            <w:tcBorders>
              <w:top w:val="single" w:sz="4" w:space="0" w:color="auto"/>
              <w:left w:val="single" w:sz="4" w:space="0" w:color="auto"/>
              <w:bottom w:val="single" w:sz="4" w:space="0" w:color="auto"/>
              <w:right w:val="single" w:sz="4" w:space="0" w:color="auto"/>
            </w:tcBorders>
            <w:vAlign w:val="center"/>
            <w:hideMark/>
          </w:tcPr>
          <w:p w14:paraId="48E9FCAF" w14:textId="0982A902" w:rsidR="00D43680" w:rsidRPr="00D43680" w:rsidRDefault="00D43680" w:rsidP="00D43680">
            <w:pPr>
              <w:autoSpaceDE w:val="0"/>
              <w:snapToGrid w:val="0"/>
              <w:spacing w:after="0" w:line="240" w:lineRule="auto"/>
              <w:jc w:val="center"/>
              <w:rPr>
                <w:rFonts w:ascii="Arial" w:eastAsia="TimesNewRomanPSMT" w:hAnsi="Arial" w:cs="Arial"/>
                <w:sz w:val="20"/>
                <w:szCs w:val="20"/>
                <w:shd w:val="clear" w:color="auto" w:fill="FFFFFF"/>
                <w:lang w:eastAsia="en-US"/>
              </w:rPr>
            </w:pPr>
            <w:r w:rsidRPr="00186EBB">
              <w:rPr>
                <w:rFonts w:ascii="Arial" w:eastAsia="Times New Roman" w:hAnsi="Arial" w:cs="Arial"/>
                <w:b/>
                <w:sz w:val="20"/>
                <w:szCs w:val="20"/>
              </w:rPr>
              <w:t>Parametrai</w:t>
            </w:r>
          </w:p>
        </w:tc>
        <w:tc>
          <w:tcPr>
            <w:tcW w:w="3462" w:type="dxa"/>
            <w:tcBorders>
              <w:top w:val="single" w:sz="4" w:space="0" w:color="auto"/>
              <w:left w:val="single" w:sz="4" w:space="0" w:color="auto"/>
              <w:bottom w:val="single" w:sz="4" w:space="0" w:color="auto"/>
              <w:right w:val="single" w:sz="4" w:space="0" w:color="auto"/>
            </w:tcBorders>
            <w:vAlign w:val="center"/>
          </w:tcPr>
          <w:p w14:paraId="455F9426" w14:textId="6165D65B" w:rsidR="00D43680" w:rsidRPr="00D43680" w:rsidRDefault="00D43680" w:rsidP="00D43680">
            <w:pPr>
              <w:autoSpaceDE w:val="0"/>
              <w:snapToGrid w:val="0"/>
              <w:spacing w:after="0" w:line="240" w:lineRule="auto"/>
              <w:jc w:val="center"/>
              <w:rPr>
                <w:rFonts w:ascii="Arial" w:eastAsia="TimesNewRomanPSMT" w:hAnsi="Arial" w:cs="Arial"/>
                <w:sz w:val="20"/>
                <w:szCs w:val="20"/>
                <w:shd w:val="clear" w:color="auto" w:fill="FFFFFF"/>
                <w:lang w:eastAsia="en-US"/>
              </w:rPr>
            </w:pPr>
            <w:r w:rsidRPr="00186EBB">
              <w:rPr>
                <w:rFonts w:ascii="Arial" w:eastAsia="Times New Roman" w:hAnsi="Arial" w:cs="Arial"/>
                <w:b/>
                <w:sz w:val="20"/>
                <w:szCs w:val="20"/>
              </w:rPr>
              <w:t>Aprašymas</w:t>
            </w:r>
          </w:p>
        </w:tc>
        <w:tc>
          <w:tcPr>
            <w:tcW w:w="1842" w:type="dxa"/>
            <w:vAlign w:val="center"/>
          </w:tcPr>
          <w:p w14:paraId="163E3520" w14:textId="48150117" w:rsidR="00D43680" w:rsidRPr="00D43680" w:rsidRDefault="00D43680" w:rsidP="00D43680">
            <w:pPr>
              <w:autoSpaceDE w:val="0"/>
              <w:snapToGrid w:val="0"/>
              <w:spacing w:after="0" w:line="240" w:lineRule="auto"/>
              <w:jc w:val="center"/>
              <w:rPr>
                <w:rFonts w:ascii="Arial" w:eastAsia="TimesNewRomanPSMT" w:hAnsi="Arial" w:cs="Arial"/>
                <w:sz w:val="20"/>
                <w:szCs w:val="20"/>
                <w:shd w:val="clear" w:color="auto" w:fill="FFFFFF"/>
                <w:lang w:eastAsia="en-US"/>
              </w:rPr>
            </w:pPr>
            <w:r w:rsidRPr="00186EBB">
              <w:rPr>
                <w:rFonts w:ascii="Arial" w:eastAsia="Times New Roman" w:hAnsi="Arial" w:cs="Arial"/>
                <w:b/>
                <w:sz w:val="20"/>
                <w:szCs w:val="20"/>
              </w:rPr>
              <w:t>Dokumentai, kuriuos būtina pateikti kartu su pasiūlymu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C35197" w14:textId="2B6C78D8" w:rsidR="00D43680" w:rsidRPr="00D43680" w:rsidRDefault="00D43680" w:rsidP="00D43680">
            <w:pPr>
              <w:autoSpaceDE w:val="0"/>
              <w:snapToGrid w:val="0"/>
              <w:spacing w:after="0" w:line="240" w:lineRule="auto"/>
              <w:jc w:val="center"/>
              <w:rPr>
                <w:rFonts w:ascii="Arial" w:eastAsia="TimesNewRomanPSMT" w:hAnsi="Arial" w:cs="Arial"/>
                <w:sz w:val="20"/>
                <w:szCs w:val="20"/>
                <w:shd w:val="clear" w:color="auto" w:fill="FFFFFF"/>
                <w:lang w:eastAsia="en-US"/>
              </w:rPr>
            </w:pPr>
            <w:r w:rsidRPr="00186EBB">
              <w:rPr>
                <w:rFonts w:ascii="Arial" w:eastAsia="Times New Roman" w:hAnsi="Arial" w:cs="Arial"/>
                <w:b/>
                <w:sz w:val="20"/>
                <w:szCs w:val="20"/>
              </w:rPr>
              <w:t>Maksimalus balų skaičius/ lyginamasis svoris</w:t>
            </w:r>
          </w:p>
        </w:tc>
      </w:tr>
      <w:tr w:rsidR="00D43680" w:rsidRPr="00D43680" w14:paraId="1A706361" w14:textId="77777777" w:rsidTr="00C82145">
        <w:trPr>
          <w:trHeight w:val="332"/>
        </w:trPr>
        <w:tc>
          <w:tcPr>
            <w:tcW w:w="1074" w:type="dxa"/>
          </w:tcPr>
          <w:p w14:paraId="1C7FF832" w14:textId="377184D5" w:rsidR="00D43680" w:rsidRPr="00D43680" w:rsidRDefault="00D43680" w:rsidP="00D43680">
            <w:pPr>
              <w:widowControl w:val="0"/>
              <w:suppressLineNumbers/>
              <w:tabs>
                <w:tab w:val="left" w:pos="457"/>
              </w:tabs>
              <w:suppressAutoHyphens/>
              <w:snapToGrid w:val="0"/>
              <w:spacing w:after="0" w:line="240" w:lineRule="auto"/>
              <w:jc w:val="both"/>
              <w:rPr>
                <w:rFonts w:ascii="Arial" w:eastAsia="Arial Unicode MS" w:hAnsi="Arial" w:cs="Arial"/>
                <w:sz w:val="20"/>
                <w:szCs w:val="20"/>
                <w:shd w:val="clear" w:color="auto" w:fill="FFFFFF"/>
                <w:lang w:eastAsia="zh-CN"/>
              </w:rPr>
            </w:pPr>
            <w:r>
              <w:rPr>
                <w:rFonts w:ascii="Arial" w:eastAsia="Arial Unicode MS" w:hAnsi="Arial" w:cs="Arial"/>
                <w:sz w:val="20"/>
                <w:szCs w:val="20"/>
                <w:shd w:val="clear" w:color="auto" w:fill="FFFFFF"/>
                <w:lang w:eastAsia="zh-CN"/>
              </w:rPr>
              <w:t>1 kriterijus</w:t>
            </w:r>
          </w:p>
        </w:tc>
        <w:tc>
          <w:tcPr>
            <w:tcW w:w="2634" w:type="dxa"/>
            <w:tcBorders>
              <w:top w:val="single" w:sz="4" w:space="0" w:color="auto"/>
              <w:left w:val="single" w:sz="4" w:space="0" w:color="auto"/>
              <w:bottom w:val="single" w:sz="4" w:space="0" w:color="auto"/>
              <w:right w:val="single" w:sz="4" w:space="0" w:color="auto"/>
            </w:tcBorders>
            <w:hideMark/>
          </w:tcPr>
          <w:p w14:paraId="37EAEFF4" w14:textId="089A24BC" w:rsidR="00D43680" w:rsidRPr="00D43680" w:rsidRDefault="00D43680" w:rsidP="00D43680">
            <w:pPr>
              <w:pStyle w:val="ListParagraph"/>
              <w:widowControl w:val="0"/>
              <w:suppressLineNumbers/>
              <w:tabs>
                <w:tab w:val="left" w:pos="457"/>
              </w:tabs>
              <w:suppressAutoHyphens/>
              <w:snapToGrid w:val="0"/>
              <w:spacing w:after="0" w:line="240" w:lineRule="auto"/>
              <w:ind w:left="32"/>
              <w:jc w:val="both"/>
              <w:rPr>
                <w:rFonts w:ascii="Arial" w:eastAsia="Arial Unicode MS" w:hAnsi="Arial" w:cs="Arial"/>
                <w:sz w:val="20"/>
                <w:szCs w:val="20"/>
                <w:shd w:val="clear" w:color="auto" w:fill="FFFFFF"/>
                <w:lang w:eastAsia="zh-CN"/>
              </w:rPr>
            </w:pPr>
            <w:r w:rsidRPr="00D43680">
              <w:rPr>
                <w:rFonts w:ascii="Arial" w:eastAsia="Arial Unicode MS" w:hAnsi="Arial" w:cs="Arial"/>
                <w:sz w:val="20"/>
                <w:szCs w:val="20"/>
                <w:shd w:val="clear" w:color="auto" w:fill="FFFFFF"/>
                <w:lang w:eastAsia="zh-CN"/>
              </w:rPr>
              <w:t>Pasiūlymo kaina</w:t>
            </w:r>
            <w:r w:rsidRPr="00D43680">
              <w:rPr>
                <w:rFonts w:ascii="Arial" w:eastAsia="Arial Unicode MS" w:hAnsi="Arial" w:cs="Arial"/>
                <w:b/>
                <w:bCs/>
                <w:sz w:val="20"/>
                <w:szCs w:val="20"/>
                <w:shd w:val="clear" w:color="auto" w:fill="FFFFFF"/>
                <w:lang w:eastAsia="zh-CN"/>
              </w:rPr>
              <w:t xml:space="preserve">  (</w:t>
            </w:r>
            <w:r w:rsidRPr="00D43680">
              <w:rPr>
                <w:rFonts w:ascii="Arial" w:hAnsi="Arial" w:cs="Arial"/>
                <w:sz w:val="20"/>
                <w:szCs w:val="20"/>
                <w:shd w:val="clear" w:color="auto" w:fill="FFFFFF"/>
                <w:lang w:eastAsia="zh-CN"/>
              </w:rPr>
              <w:t>C)</w:t>
            </w:r>
          </w:p>
          <w:p w14:paraId="7E313742" w14:textId="77777777" w:rsidR="00D43680" w:rsidRPr="00D43680" w:rsidRDefault="00D43680" w:rsidP="00516BEE">
            <w:pPr>
              <w:widowControl w:val="0"/>
              <w:suppressLineNumbers/>
              <w:tabs>
                <w:tab w:val="left" w:pos="457"/>
              </w:tabs>
              <w:suppressAutoHyphens/>
              <w:snapToGrid w:val="0"/>
              <w:spacing w:after="0" w:line="240" w:lineRule="auto"/>
              <w:jc w:val="both"/>
              <w:rPr>
                <w:rFonts w:ascii="Arial" w:eastAsia="Arial Unicode MS" w:hAnsi="Arial" w:cs="Arial"/>
                <w:sz w:val="20"/>
                <w:szCs w:val="20"/>
                <w:shd w:val="clear" w:color="auto" w:fill="FFFFFF"/>
                <w:lang w:eastAsia="zh-CN"/>
              </w:rPr>
            </w:pPr>
          </w:p>
          <w:p w14:paraId="4121DE94" w14:textId="77777777" w:rsidR="00D43680" w:rsidRPr="00D43680" w:rsidRDefault="00D43680" w:rsidP="00516BEE">
            <w:pPr>
              <w:spacing w:after="0"/>
              <w:rPr>
                <w:rFonts w:ascii="Arial" w:eastAsia="Times New Roman" w:hAnsi="Arial" w:cs="Arial"/>
                <w:i/>
                <w:iCs/>
                <w:sz w:val="20"/>
                <w:szCs w:val="20"/>
              </w:rPr>
            </w:pPr>
            <w:r w:rsidRPr="00D43680">
              <w:rPr>
                <w:rFonts w:ascii="Arial" w:eastAsia="Times New Roman" w:hAnsi="Arial" w:cs="Arial"/>
                <w:i/>
                <w:iCs/>
                <w:sz w:val="20"/>
                <w:szCs w:val="20"/>
              </w:rPr>
              <w:t>(šio kriterijaus vertinimas atliekamas po galutinių pasiūlymų pateikimo)</w:t>
            </w:r>
          </w:p>
          <w:p w14:paraId="673CA794" w14:textId="3862CE98" w:rsidR="00D43680" w:rsidRPr="00D43680" w:rsidRDefault="00D43680" w:rsidP="00516BEE">
            <w:pPr>
              <w:widowControl w:val="0"/>
              <w:suppressLineNumbers/>
              <w:tabs>
                <w:tab w:val="left" w:pos="457"/>
              </w:tabs>
              <w:suppressAutoHyphens/>
              <w:snapToGrid w:val="0"/>
              <w:spacing w:after="0" w:line="240" w:lineRule="auto"/>
              <w:jc w:val="both"/>
              <w:rPr>
                <w:rFonts w:ascii="Arial" w:eastAsia="Arial Unicode MS" w:hAnsi="Arial" w:cs="Arial"/>
                <w:sz w:val="20"/>
                <w:szCs w:val="20"/>
                <w:shd w:val="clear" w:color="auto" w:fill="FFFFFF"/>
                <w:lang w:eastAsia="zh-CN"/>
              </w:rPr>
            </w:pPr>
          </w:p>
        </w:tc>
        <w:tc>
          <w:tcPr>
            <w:tcW w:w="3462" w:type="dxa"/>
            <w:tcBorders>
              <w:top w:val="single" w:sz="4" w:space="0" w:color="auto"/>
              <w:left w:val="single" w:sz="4" w:space="0" w:color="auto"/>
              <w:bottom w:val="single" w:sz="4" w:space="0" w:color="auto"/>
              <w:right w:val="single" w:sz="4" w:space="0" w:color="auto"/>
            </w:tcBorders>
          </w:tcPr>
          <w:p w14:paraId="1E499700" w14:textId="0132807D" w:rsidR="00D43680" w:rsidRPr="00D43680" w:rsidRDefault="00C82145" w:rsidP="00C82145">
            <w:pPr>
              <w:pStyle w:val="ListParagraph"/>
              <w:numPr>
                <w:ilvl w:val="0"/>
                <w:numId w:val="4"/>
              </w:numPr>
              <w:tabs>
                <w:tab w:val="num" w:pos="0"/>
              </w:tabs>
              <w:spacing w:after="0" w:line="240" w:lineRule="auto"/>
              <w:ind w:left="0" w:firstLine="0"/>
              <w:jc w:val="both"/>
              <w:rPr>
                <w:rFonts w:ascii="Arial" w:hAnsi="Arial" w:cs="Arial"/>
                <w:sz w:val="20"/>
                <w:szCs w:val="20"/>
              </w:rPr>
            </w:pPr>
            <w:r>
              <w:rPr>
                <w:rFonts w:ascii="Arial" w:eastAsia="Times New Roman" w:hAnsi="Arial" w:cs="Arial"/>
                <w:bCs/>
                <w:sz w:val="20"/>
                <w:szCs w:val="20"/>
              </w:rPr>
              <w:t xml:space="preserve">Siekiamas rezultatas – mažiausia palyginamoji pasiūlymo kaina. </w:t>
            </w:r>
            <w:r w:rsidRPr="00B60C94">
              <w:rPr>
                <w:rFonts w:ascii="Arial" w:eastAsia="Times New Roman" w:hAnsi="Arial" w:cs="Arial"/>
                <w:bCs/>
                <w:sz w:val="20"/>
                <w:szCs w:val="20"/>
              </w:rPr>
              <w:t>Vertinimo kriterijaus reikšmė apskaičiuojama pagal formulę</w:t>
            </w:r>
            <w:r>
              <w:rPr>
                <w:rFonts w:ascii="Arial" w:eastAsia="Times New Roman" w:hAnsi="Arial" w:cs="Arial"/>
                <w:bCs/>
                <w:sz w:val="20"/>
                <w:szCs w:val="20"/>
              </w:rPr>
              <w:t xml:space="preserve">, pateikiamą vertinimo metodikos </w:t>
            </w:r>
            <w:r w:rsidRPr="00186EBB">
              <w:rPr>
                <w:rFonts w:ascii="Arial" w:eastAsia="Times New Roman" w:hAnsi="Arial" w:cs="Arial"/>
                <w:bCs/>
                <w:sz w:val="20"/>
                <w:szCs w:val="20"/>
              </w:rPr>
              <w:t>7 p.</w:t>
            </w:r>
          </w:p>
        </w:tc>
        <w:tc>
          <w:tcPr>
            <w:tcW w:w="1842" w:type="dxa"/>
          </w:tcPr>
          <w:p w14:paraId="77CB7C4A" w14:textId="0D6144F4" w:rsidR="00D43680" w:rsidRPr="00D43680" w:rsidRDefault="00C82145" w:rsidP="00C8214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val="en-US" w:eastAsia="zh-CN"/>
              </w:rPr>
            </w:pPr>
            <w:r w:rsidRPr="00B60C94">
              <w:rPr>
                <w:rFonts w:ascii="Arial" w:eastAsia="Times New Roman" w:hAnsi="Arial" w:cs="Arial"/>
                <w:bCs/>
                <w:sz w:val="20"/>
                <w:szCs w:val="20"/>
              </w:rPr>
              <w:t>Užpildyta</w:t>
            </w:r>
            <w:r>
              <w:rPr>
                <w:rFonts w:ascii="Arial" w:eastAsia="Times New Roman" w:hAnsi="Arial" w:cs="Arial"/>
                <w:bCs/>
                <w:sz w:val="20"/>
                <w:szCs w:val="20"/>
              </w:rPr>
              <w:t>s</w:t>
            </w:r>
            <w:r w:rsidRPr="00B60C94">
              <w:rPr>
                <w:rFonts w:ascii="Arial" w:eastAsia="Times New Roman" w:hAnsi="Arial" w:cs="Arial"/>
                <w:bCs/>
                <w:sz w:val="20"/>
                <w:szCs w:val="20"/>
              </w:rPr>
              <w:t xml:space="preserve"> pasiūlymo form</w:t>
            </w:r>
            <w:r>
              <w:rPr>
                <w:rFonts w:ascii="Arial" w:eastAsia="Times New Roman" w:hAnsi="Arial" w:cs="Arial"/>
                <w:bCs/>
                <w:sz w:val="20"/>
                <w:szCs w:val="20"/>
              </w:rPr>
              <w:t xml:space="preserve">os 1 priedas excel formatu </w:t>
            </w:r>
            <w:r w:rsidRPr="005233A3">
              <w:rPr>
                <w:rFonts w:ascii="Arial" w:eastAsia="Times New Roman" w:hAnsi="Arial" w:cs="Arial"/>
                <w:bCs/>
                <w:i/>
                <w:iCs/>
                <w:sz w:val="20"/>
                <w:szCs w:val="20"/>
              </w:rPr>
              <w:t>(kainos dalis)</w:t>
            </w:r>
          </w:p>
        </w:tc>
        <w:tc>
          <w:tcPr>
            <w:tcW w:w="1559" w:type="dxa"/>
            <w:tcBorders>
              <w:top w:val="single" w:sz="4" w:space="0" w:color="auto"/>
              <w:left w:val="single" w:sz="4" w:space="0" w:color="auto"/>
              <w:bottom w:val="single" w:sz="4" w:space="0" w:color="auto"/>
              <w:right w:val="single" w:sz="4" w:space="0" w:color="auto"/>
            </w:tcBorders>
            <w:hideMark/>
          </w:tcPr>
          <w:p w14:paraId="04A2DA6F" w14:textId="77777777" w:rsidR="00D43680" w:rsidRDefault="00D43680" w:rsidP="005559C6">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val="en-US" w:eastAsia="zh-CN"/>
              </w:rPr>
            </w:pPr>
            <w:r w:rsidRPr="00D43680">
              <w:rPr>
                <w:rFonts w:ascii="Arial" w:eastAsia="Arial Unicode MS" w:hAnsi="Arial" w:cs="Arial"/>
                <w:b/>
                <w:bCs/>
                <w:sz w:val="20"/>
                <w:szCs w:val="20"/>
                <w:shd w:val="clear" w:color="auto" w:fill="FFFFFF"/>
                <w:lang w:val="en-US" w:eastAsia="zh-CN"/>
              </w:rPr>
              <w:t>X=92</w:t>
            </w:r>
          </w:p>
          <w:p w14:paraId="0832A854" w14:textId="76A297AF" w:rsidR="00C82145" w:rsidRPr="00D43680" w:rsidRDefault="00C82145" w:rsidP="005559C6">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val="en-US" w:eastAsia="zh-CN"/>
              </w:rPr>
            </w:pPr>
            <w:r w:rsidRPr="00B60C94">
              <w:rPr>
                <w:rFonts w:ascii="Arial" w:eastAsia="Times New Roman" w:hAnsi="Arial" w:cs="Arial"/>
                <w:b/>
                <w:sz w:val="20"/>
                <w:szCs w:val="20"/>
              </w:rPr>
              <w:t>(lyginamasis svoris)</w:t>
            </w:r>
          </w:p>
        </w:tc>
      </w:tr>
      <w:tr w:rsidR="00D43680" w:rsidRPr="00D43680" w14:paraId="16DF69F1" w14:textId="13B4BEA9" w:rsidTr="00C82145">
        <w:trPr>
          <w:trHeight w:val="214"/>
        </w:trPr>
        <w:tc>
          <w:tcPr>
            <w:tcW w:w="1074" w:type="dxa"/>
          </w:tcPr>
          <w:p w14:paraId="563888E2" w14:textId="467F53F0" w:rsidR="00D43680" w:rsidRPr="00D43680" w:rsidRDefault="00D43680" w:rsidP="00D43680">
            <w:pPr>
              <w:pStyle w:val="ListParagraph"/>
              <w:shd w:val="clear" w:color="auto" w:fill="FFFFFF"/>
              <w:tabs>
                <w:tab w:val="left" w:pos="457"/>
              </w:tabs>
              <w:spacing w:after="100" w:line="240" w:lineRule="auto"/>
              <w:ind w:left="32"/>
              <w:rPr>
                <w:rFonts w:ascii="Arial" w:eastAsia="Arial Unicode MS" w:hAnsi="Arial" w:cs="Arial"/>
                <w:sz w:val="20"/>
                <w:szCs w:val="20"/>
                <w:shd w:val="clear" w:color="auto" w:fill="FFFFFF"/>
                <w:lang w:eastAsia="zh-CN"/>
              </w:rPr>
            </w:pPr>
            <w:r>
              <w:rPr>
                <w:rFonts w:ascii="Arial" w:eastAsia="Arial Unicode MS" w:hAnsi="Arial" w:cs="Arial"/>
                <w:sz w:val="20"/>
                <w:szCs w:val="20"/>
                <w:shd w:val="clear" w:color="auto" w:fill="FFFFFF"/>
                <w:lang w:eastAsia="zh-CN"/>
              </w:rPr>
              <w:t>2 kriterijus</w:t>
            </w:r>
          </w:p>
        </w:tc>
        <w:tc>
          <w:tcPr>
            <w:tcW w:w="2634" w:type="dxa"/>
            <w:tcBorders>
              <w:top w:val="single" w:sz="4" w:space="0" w:color="auto"/>
              <w:left w:val="single" w:sz="4" w:space="0" w:color="auto"/>
              <w:bottom w:val="single" w:sz="4" w:space="0" w:color="auto"/>
              <w:right w:val="single" w:sz="4" w:space="0" w:color="auto"/>
            </w:tcBorders>
            <w:hideMark/>
          </w:tcPr>
          <w:p w14:paraId="1D7CA4DF" w14:textId="74615CF8" w:rsidR="00D43680" w:rsidRPr="00D43680" w:rsidRDefault="00D43680" w:rsidP="00D43680">
            <w:pPr>
              <w:pStyle w:val="ListParagraph"/>
              <w:shd w:val="clear" w:color="auto" w:fill="FFFFFF"/>
              <w:tabs>
                <w:tab w:val="left" w:pos="457"/>
              </w:tabs>
              <w:spacing w:after="100" w:line="240" w:lineRule="auto"/>
              <w:ind w:left="32"/>
              <w:rPr>
                <w:rFonts w:ascii="Arial" w:eastAsia="TimesNewRomanPSMT" w:hAnsi="Arial" w:cs="Arial"/>
                <w:sz w:val="20"/>
                <w:szCs w:val="20"/>
                <w:shd w:val="clear" w:color="auto" w:fill="FFFFFF"/>
                <w:lang w:val="en-US" w:eastAsia="zh-CN"/>
              </w:rPr>
            </w:pPr>
            <w:r w:rsidRPr="00D43680">
              <w:rPr>
                <w:rFonts w:ascii="Arial" w:eastAsia="Arial Unicode MS" w:hAnsi="Arial" w:cs="Arial"/>
                <w:sz w:val="20"/>
                <w:szCs w:val="20"/>
                <w:shd w:val="clear" w:color="auto" w:fill="FFFFFF"/>
                <w:lang w:eastAsia="zh-CN"/>
              </w:rPr>
              <w:t xml:space="preserve">Kokybės </w:t>
            </w:r>
            <w:r w:rsidRPr="00D43680">
              <w:rPr>
                <w:rFonts w:ascii="Arial" w:eastAsia="TimesNewRomanPSMT" w:hAnsi="Arial" w:cs="Arial"/>
                <w:sz w:val="20"/>
                <w:szCs w:val="20"/>
                <w:shd w:val="clear" w:color="auto" w:fill="FFFFFF"/>
                <w:lang w:eastAsia="zh-CN"/>
              </w:rPr>
              <w:t>kriterijus</w:t>
            </w:r>
            <w:r w:rsidRPr="00D43680">
              <w:rPr>
                <w:rFonts w:ascii="Arial" w:eastAsia="TimesNewRomanPSMT" w:hAnsi="Arial" w:cs="Arial"/>
                <w:sz w:val="20"/>
                <w:szCs w:val="20"/>
                <w:shd w:val="clear" w:color="auto" w:fill="FFFFFF"/>
                <w:lang w:val="en-US" w:eastAsia="zh-CN"/>
              </w:rPr>
              <w:t xml:space="preserve"> </w:t>
            </w:r>
            <w:r w:rsidRPr="00D43680">
              <w:rPr>
                <w:rFonts w:ascii="Arial" w:eastAsia="TimesNewRomanPSMT" w:hAnsi="Arial" w:cs="Arial"/>
                <w:b/>
                <w:bCs/>
                <w:sz w:val="20"/>
                <w:szCs w:val="20"/>
                <w:shd w:val="clear" w:color="auto" w:fill="FFFFFF"/>
                <w:lang w:val="en-US" w:eastAsia="zh-CN"/>
              </w:rPr>
              <w:t>(T)</w:t>
            </w:r>
            <w:r w:rsidRPr="00D43680">
              <w:rPr>
                <w:rFonts w:ascii="Arial" w:eastAsia="TimesNewRomanPSMT" w:hAnsi="Arial" w:cs="Arial"/>
                <w:sz w:val="20"/>
                <w:szCs w:val="20"/>
                <w:shd w:val="clear" w:color="auto" w:fill="FFFFFF"/>
                <w:lang w:val="en-US" w:eastAsia="zh-CN"/>
              </w:rPr>
              <w:t xml:space="preserve">: </w:t>
            </w:r>
          </w:p>
          <w:p w14:paraId="239D2418" w14:textId="4A773E75" w:rsidR="00D43680" w:rsidRPr="00D43680" w:rsidRDefault="00C82145" w:rsidP="003B503F">
            <w:pPr>
              <w:shd w:val="clear" w:color="auto" w:fill="FFFFFF"/>
              <w:spacing w:after="100" w:line="240" w:lineRule="auto"/>
              <w:jc w:val="both"/>
              <w:rPr>
                <w:rFonts w:ascii="Arial" w:hAnsi="Arial" w:cs="Arial"/>
                <w:sz w:val="20"/>
                <w:szCs w:val="20"/>
              </w:rPr>
            </w:pPr>
            <w:r>
              <w:rPr>
                <w:rFonts w:ascii="Arial" w:hAnsi="Arial" w:cs="Arial"/>
                <w:sz w:val="20"/>
                <w:szCs w:val="20"/>
              </w:rPr>
              <w:t>Papildomoms prekėms pasiūlyta nuolaida</w:t>
            </w:r>
            <w:r w:rsidR="00D43680" w:rsidRPr="00D43680">
              <w:rPr>
                <w:rFonts w:ascii="Arial" w:hAnsi="Arial" w:cs="Arial"/>
                <w:sz w:val="20"/>
                <w:szCs w:val="20"/>
              </w:rPr>
              <w:t>.</w:t>
            </w:r>
          </w:p>
          <w:p w14:paraId="708503A5" w14:textId="77777777" w:rsidR="00D43680" w:rsidRPr="00D43680" w:rsidRDefault="00D43680" w:rsidP="003B503F">
            <w:pPr>
              <w:pStyle w:val="ListParagraph"/>
              <w:widowControl w:val="0"/>
              <w:suppressLineNumbers/>
              <w:suppressAutoHyphens/>
              <w:snapToGrid w:val="0"/>
              <w:spacing w:after="0" w:line="240" w:lineRule="auto"/>
              <w:ind w:left="32"/>
              <w:jc w:val="both"/>
              <w:rPr>
                <w:rFonts w:ascii="Arial" w:hAnsi="Arial" w:cs="Arial"/>
                <w:i/>
                <w:iCs/>
                <w:sz w:val="20"/>
                <w:szCs w:val="20"/>
              </w:rPr>
            </w:pPr>
          </w:p>
          <w:p w14:paraId="64A130F1" w14:textId="58403EAD" w:rsidR="00D43680" w:rsidRPr="00D43680" w:rsidRDefault="00D43680" w:rsidP="003B503F">
            <w:pPr>
              <w:pStyle w:val="ListParagraph"/>
              <w:widowControl w:val="0"/>
              <w:suppressLineNumbers/>
              <w:suppressAutoHyphens/>
              <w:snapToGrid w:val="0"/>
              <w:spacing w:after="0" w:line="240" w:lineRule="auto"/>
              <w:ind w:left="32"/>
              <w:jc w:val="both"/>
              <w:rPr>
                <w:rFonts w:ascii="Arial" w:eastAsia="Arial Unicode MS" w:hAnsi="Arial" w:cs="Arial"/>
                <w:sz w:val="20"/>
                <w:szCs w:val="20"/>
                <w:shd w:val="clear" w:color="auto" w:fill="FFFFFF"/>
                <w:lang w:val="en-US" w:eastAsia="zh-CN"/>
              </w:rPr>
            </w:pPr>
            <w:r w:rsidRPr="00D43680">
              <w:rPr>
                <w:rFonts w:ascii="Arial" w:hAnsi="Arial" w:cs="Arial"/>
                <w:i/>
                <w:iCs/>
                <w:sz w:val="20"/>
                <w:szCs w:val="20"/>
              </w:rPr>
              <w:t>(šio kriterijaus vertinimas atliekamas po pirminių pasiūlymų pateikimo)</w:t>
            </w:r>
          </w:p>
        </w:tc>
        <w:tc>
          <w:tcPr>
            <w:tcW w:w="3462" w:type="dxa"/>
            <w:tcBorders>
              <w:top w:val="single" w:sz="4" w:space="0" w:color="auto"/>
              <w:left w:val="single" w:sz="4" w:space="0" w:color="auto"/>
              <w:bottom w:val="single" w:sz="4" w:space="0" w:color="auto"/>
              <w:right w:val="single" w:sz="4" w:space="0" w:color="auto"/>
            </w:tcBorders>
          </w:tcPr>
          <w:p w14:paraId="7D63C066" w14:textId="0BA04DFC" w:rsidR="00D43680" w:rsidRDefault="00C82145" w:rsidP="00C82145">
            <w:pPr>
              <w:widowControl w:val="0"/>
              <w:suppressLineNumbers/>
              <w:suppressAutoHyphens/>
              <w:snapToGrid w:val="0"/>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Siekiamas rezultatas – kuo didesnė nuolaida, taikoma papildomoms prekėms.  </w:t>
            </w:r>
            <w:r w:rsidRPr="00B60C94">
              <w:rPr>
                <w:rFonts w:ascii="Arial" w:eastAsia="Times New Roman" w:hAnsi="Arial" w:cs="Arial"/>
                <w:bCs/>
                <w:sz w:val="20"/>
                <w:szCs w:val="20"/>
              </w:rPr>
              <w:t>Vertinimo kriterijaus reikšmė apskaičiuojama pagal formulę</w:t>
            </w:r>
            <w:r>
              <w:rPr>
                <w:rFonts w:ascii="Arial" w:eastAsia="Times New Roman" w:hAnsi="Arial" w:cs="Arial"/>
                <w:bCs/>
                <w:sz w:val="20"/>
                <w:szCs w:val="20"/>
              </w:rPr>
              <w:t xml:space="preserve">, pateikiamą vertinimo metodikos </w:t>
            </w:r>
            <w:r w:rsidRPr="00186EBB">
              <w:rPr>
                <w:rFonts w:ascii="Arial" w:eastAsia="Times New Roman" w:hAnsi="Arial" w:cs="Arial"/>
                <w:bCs/>
                <w:sz w:val="20"/>
                <w:szCs w:val="20"/>
                <w:lang w:val="it-IT"/>
              </w:rPr>
              <w:t>8</w:t>
            </w:r>
            <w:r w:rsidRPr="00186EBB">
              <w:rPr>
                <w:rFonts w:ascii="Arial" w:eastAsia="Times New Roman" w:hAnsi="Arial" w:cs="Arial"/>
                <w:bCs/>
                <w:sz w:val="20"/>
                <w:szCs w:val="20"/>
              </w:rPr>
              <w:t xml:space="preserve"> p.</w:t>
            </w:r>
          </w:p>
          <w:p w14:paraId="388E907D" w14:textId="77777777" w:rsidR="00C82145" w:rsidRPr="00D43680" w:rsidRDefault="00C82145" w:rsidP="00C82145">
            <w:pPr>
              <w:widowControl w:val="0"/>
              <w:suppressLineNumbers/>
              <w:suppressAutoHyphens/>
              <w:snapToGrid w:val="0"/>
              <w:spacing w:after="0" w:line="240" w:lineRule="auto"/>
              <w:jc w:val="both"/>
              <w:rPr>
                <w:rFonts w:ascii="Arial" w:eastAsia="Arial Unicode MS" w:hAnsi="Arial" w:cs="Arial"/>
                <w:b/>
                <w:bCs/>
                <w:sz w:val="20"/>
                <w:szCs w:val="20"/>
                <w:shd w:val="clear" w:color="auto" w:fill="FFFFFF"/>
                <w:lang w:val="en-US" w:eastAsia="zh-CN"/>
              </w:rPr>
            </w:pPr>
          </w:p>
          <w:p w14:paraId="72AD4C52" w14:textId="67A52BD8" w:rsidR="00D43680" w:rsidRPr="00D43680" w:rsidRDefault="00D43680" w:rsidP="00C82145">
            <w:pPr>
              <w:widowControl w:val="0"/>
              <w:suppressLineNumbers/>
              <w:suppressAutoHyphens/>
              <w:snapToGrid w:val="0"/>
              <w:spacing w:after="0" w:line="240" w:lineRule="auto"/>
              <w:jc w:val="both"/>
              <w:rPr>
                <w:rFonts w:ascii="Arial" w:eastAsia="Arial Unicode MS" w:hAnsi="Arial" w:cs="Arial"/>
                <w:b/>
                <w:bCs/>
                <w:sz w:val="20"/>
                <w:szCs w:val="20"/>
                <w:shd w:val="clear" w:color="auto" w:fill="FFFFFF"/>
                <w:lang w:val="en-US" w:eastAsia="zh-CN"/>
              </w:rPr>
            </w:pPr>
          </w:p>
        </w:tc>
        <w:tc>
          <w:tcPr>
            <w:tcW w:w="1842" w:type="dxa"/>
          </w:tcPr>
          <w:p w14:paraId="4F7483D0" w14:textId="2859675A" w:rsidR="00D43680" w:rsidRPr="00C82145" w:rsidRDefault="004026B1" w:rsidP="00C82145">
            <w:pPr>
              <w:widowControl w:val="0"/>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4026B1">
              <w:rPr>
                <w:rFonts w:ascii="Arial" w:eastAsia="Arial Unicode MS" w:hAnsi="Arial" w:cs="Arial"/>
                <w:bCs/>
                <w:sz w:val="20"/>
                <w:szCs w:val="20"/>
                <w:shd w:val="clear" w:color="auto" w:fill="FFFFFF"/>
                <w:lang w:eastAsia="zh-CN"/>
              </w:rPr>
              <w:t xml:space="preserve">Užpildytas pasiūlymo formos 1 priedas excel formatu </w:t>
            </w:r>
            <w:r w:rsidRPr="004026B1">
              <w:rPr>
                <w:rFonts w:ascii="Arial" w:eastAsia="Arial Unicode MS" w:hAnsi="Arial" w:cs="Arial"/>
                <w:bCs/>
                <w:i/>
                <w:iCs/>
                <w:sz w:val="20"/>
                <w:szCs w:val="20"/>
                <w:shd w:val="clear" w:color="auto" w:fill="FFFFFF"/>
                <w:lang w:eastAsia="zh-CN"/>
              </w:rPr>
              <w:t>(</w:t>
            </w:r>
            <w:r>
              <w:rPr>
                <w:rFonts w:ascii="Arial" w:eastAsia="Arial Unicode MS" w:hAnsi="Arial" w:cs="Arial"/>
                <w:bCs/>
                <w:i/>
                <w:iCs/>
                <w:sz w:val="20"/>
                <w:szCs w:val="20"/>
                <w:shd w:val="clear" w:color="auto" w:fill="FFFFFF"/>
                <w:lang w:eastAsia="zh-CN"/>
              </w:rPr>
              <w:t>nuolaidos</w:t>
            </w:r>
            <w:r w:rsidRPr="004026B1">
              <w:rPr>
                <w:rFonts w:ascii="Arial" w:eastAsia="Arial Unicode MS" w:hAnsi="Arial" w:cs="Arial"/>
                <w:bCs/>
                <w:i/>
                <w:iCs/>
                <w:sz w:val="20"/>
                <w:szCs w:val="20"/>
                <w:shd w:val="clear" w:color="auto" w:fill="FFFFFF"/>
                <w:lang w:eastAsia="zh-CN"/>
              </w:rPr>
              <w:t xml:space="preserve"> dalis)</w:t>
            </w:r>
          </w:p>
        </w:tc>
        <w:tc>
          <w:tcPr>
            <w:tcW w:w="1559" w:type="dxa"/>
            <w:tcBorders>
              <w:top w:val="single" w:sz="4" w:space="0" w:color="auto"/>
              <w:left w:val="single" w:sz="4" w:space="0" w:color="auto"/>
              <w:bottom w:val="single" w:sz="4" w:space="0" w:color="auto"/>
              <w:right w:val="single" w:sz="4" w:space="0" w:color="auto"/>
            </w:tcBorders>
          </w:tcPr>
          <w:p w14:paraId="180323F3" w14:textId="5E78140F" w:rsidR="00D43680" w:rsidRPr="00D43680" w:rsidRDefault="00C82145" w:rsidP="003B503F">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val="en-US" w:eastAsia="zh-CN"/>
              </w:rPr>
            </w:pPr>
            <w:r>
              <w:rPr>
                <w:rFonts w:ascii="Arial" w:eastAsia="Times New Roman" w:hAnsi="Arial" w:cs="Arial"/>
                <w:b/>
                <w:sz w:val="20"/>
                <w:szCs w:val="20"/>
              </w:rPr>
              <w:t xml:space="preserve">Maksimalus galimas gauti balų skaičius – </w:t>
            </w:r>
            <w:r>
              <w:rPr>
                <w:rFonts w:ascii="Arial" w:eastAsia="Times New Roman" w:hAnsi="Arial" w:cs="Arial"/>
                <w:b/>
                <w:sz w:val="20"/>
                <w:szCs w:val="20"/>
                <w:lang w:val="en-US"/>
              </w:rPr>
              <w:t>8 balai.</w:t>
            </w:r>
          </w:p>
        </w:tc>
      </w:tr>
    </w:tbl>
    <w:p w14:paraId="5E4B81F9" w14:textId="77777777" w:rsidR="007A2EE0" w:rsidRPr="00A40542" w:rsidRDefault="007A2EE0"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2"/>
          <w:szCs w:val="22"/>
        </w:rPr>
      </w:pPr>
    </w:p>
    <w:p w14:paraId="7DADE8D5" w14:textId="42252FC1" w:rsidR="006A28AD" w:rsidRPr="00C82145" w:rsidRDefault="00C82145" w:rsidP="005559C6">
      <w:pPr>
        <w:pStyle w:val="ListParagraph"/>
        <w:numPr>
          <w:ilvl w:val="0"/>
          <w:numId w:val="4"/>
        </w:numPr>
        <w:tabs>
          <w:tab w:val="num" w:pos="0"/>
        </w:tabs>
        <w:spacing w:after="0" w:line="240" w:lineRule="auto"/>
        <w:ind w:left="0" w:firstLine="0"/>
        <w:jc w:val="both"/>
        <w:rPr>
          <w:rFonts w:ascii="Arial" w:hAnsi="Arial" w:cs="Arial"/>
          <w:sz w:val="20"/>
          <w:szCs w:val="20"/>
          <w:lang w:val="en-US"/>
        </w:rPr>
      </w:pPr>
      <w:r>
        <w:rPr>
          <w:rFonts w:ascii="Arial" w:hAnsi="Arial" w:cs="Arial"/>
          <w:b/>
          <w:bCs/>
          <w:sz w:val="22"/>
          <w:szCs w:val="22"/>
        </w:rPr>
        <w:t xml:space="preserve">6. </w:t>
      </w:r>
      <w:r w:rsidR="000E186D" w:rsidRPr="00C82145">
        <w:rPr>
          <w:rFonts w:ascii="Arial" w:hAnsi="Arial" w:cs="Arial"/>
          <w:b/>
          <w:bCs/>
          <w:sz w:val="20"/>
          <w:szCs w:val="20"/>
        </w:rPr>
        <w:t>Pasiūlymo e</w:t>
      </w:r>
      <w:r w:rsidR="006A28AD" w:rsidRPr="00C82145">
        <w:rPr>
          <w:rFonts w:ascii="Arial" w:hAnsi="Arial" w:cs="Arial"/>
          <w:b/>
          <w:bCs/>
          <w:sz w:val="20"/>
          <w:szCs w:val="20"/>
        </w:rPr>
        <w:t>konomini</w:t>
      </w:r>
      <w:r w:rsidR="000E186D" w:rsidRPr="00C82145">
        <w:rPr>
          <w:rFonts w:ascii="Arial" w:hAnsi="Arial" w:cs="Arial"/>
          <w:b/>
          <w:bCs/>
          <w:sz w:val="20"/>
          <w:szCs w:val="20"/>
        </w:rPr>
        <w:t>o</w:t>
      </w:r>
      <w:r w:rsidR="006A28AD" w:rsidRPr="00C82145">
        <w:rPr>
          <w:rFonts w:ascii="Arial" w:hAnsi="Arial" w:cs="Arial"/>
          <w:b/>
          <w:bCs/>
          <w:sz w:val="20"/>
          <w:szCs w:val="20"/>
        </w:rPr>
        <w:t xml:space="preserve"> </w:t>
      </w:r>
      <w:r w:rsidR="000E186D" w:rsidRPr="00C82145">
        <w:rPr>
          <w:rFonts w:ascii="Arial" w:hAnsi="Arial" w:cs="Arial"/>
          <w:b/>
          <w:bCs/>
          <w:sz w:val="20"/>
          <w:szCs w:val="20"/>
        </w:rPr>
        <w:t xml:space="preserve">naudingumo balai </w:t>
      </w:r>
      <w:r w:rsidR="006A28AD" w:rsidRPr="00C82145">
        <w:rPr>
          <w:rFonts w:ascii="Arial" w:hAnsi="Arial" w:cs="Arial"/>
          <w:b/>
          <w:bCs/>
          <w:sz w:val="20"/>
          <w:szCs w:val="20"/>
        </w:rPr>
        <w:t>(S)</w:t>
      </w:r>
      <w:r w:rsidR="006A28AD" w:rsidRPr="00C82145">
        <w:rPr>
          <w:rFonts w:ascii="Arial" w:hAnsi="Arial" w:cs="Arial"/>
          <w:sz w:val="20"/>
          <w:szCs w:val="20"/>
        </w:rPr>
        <w:t xml:space="preserve"> </w:t>
      </w:r>
      <w:r w:rsidR="000E186D" w:rsidRPr="00C82145">
        <w:rPr>
          <w:rFonts w:ascii="Arial" w:hAnsi="Arial" w:cs="Arial"/>
          <w:sz w:val="20"/>
          <w:szCs w:val="20"/>
        </w:rPr>
        <w:t xml:space="preserve">apskaičiuojami </w:t>
      </w:r>
      <w:r w:rsidR="006A28AD" w:rsidRPr="00C82145">
        <w:rPr>
          <w:rFonts w:ascii="Arial" w:hAnsi="Arial" w:cs="Arial"/>
          <w:sz w:val="20"/>
          <w:szCs w:val="20"/>
        </w:rPr>
        <w:t xml:space="preserve">sudedant </w:t>
      </w:r>
      <w:r w:rsidR="000E186D" w:rsidRPr="00C82145">
        <w:rPr>
          <w:rFonts w:ascii="Arial" w:eastAsiaTheme="minorHAnsi" w:hAnsi="Arial" w:cs="Arial"/>
          <w:sz w:val="20"/>
          <w:szCs w:val="20"/>
        </w:rPr>
        <w:t xml:space="preserve">abiejų kriterijų balus: </w:t>
      </w:r>
      <w:r w:rsidR="006A28AD" w:rsidRPr="00C82145">
        <w:rPr>
          <w:rFonts w:ascii="Arial" w:hAnsi="Arial" w:cs="Arial"/>
          <w:sz w:val="20"/>
          <w:szCs w:val="20"/>
        </w:rPr>
        <w:t xml:space="preserve">tiekėjo pasiūlymo kainos (C) ir </w:t>
      </w:r>
      <w:r w:rsidR="00A01C04" w:rsidRPr="00C82145">
        <w:rPr>
          <w:rFonts w:ascii="Arial" w:hAnsi="Arial" w:cs="Arial"/>
          <w:sz w:val="20"/>
          <w:szCs w:val="20"/>
        </w:rPr>
        <w:t xml:space="preserve">kokybės </w:t>
      </w:r>
      <w:r w:rsidR="006A28AD" w:rsidRPr="00C82145">
        <w:rPr>
          <w:rFonts w:ascii="Arial" w:hAnsi="Arial" w:cs="Arial"/>
          <w:sz w:val="20"/>
          <w:szCs w:val="20"/>
        </w:rPr>
        <w:t>kriterij</w:t>
      </w:r>
      <w:r w:rsidR="001034FD" w:rsidRPr="00C82145">
        <w:rPr>
          <w:rFonts w:ascii="Arial" w:hAnsi="Arial" w:cs="Arial"/>
          <w:sz w:val="20"/>
          <w:szCs w:val="20"/>
        </w:rPr>
        <w:t>aus</w:t>
      </w:r>
      <w:r w:rsidR="006A28AD" w:rsidRPr="00C82145">
        <w:rPr>
          <w:rFonts w:ascii="Arial" w:hAnsi="Arial" w:cs="Arial"/>
          <w:sz w:val="20"/>
          <w:szCs w:val="20"/>
        </w:rPr>
        <w:t xml:space="preserve"> (T) balus:</w:t>
      </w:r>
    </w:p>
    <w:p w14:paraId="309104D2" w14:textId="7A24F286" w:rsidR="00D9431F" w:rsidRPr="00D9431F" w:rsidRDefault="006A28AD" w:rsidP="00D9431F">
      <w:pPr>
        <w:pStyle w:val="ListParagraph"/>
        <w:numPr>
          <w:ilvl w:val="0"/>
          <w:numId w:val="4"/>
        </w:numPr>
        <w:tabs>
          <w:tab w:val="num" w:pos="0"/>
        </w:tabs>
        <w:spacing w:after="0" w:line="240" w:lineRule="auto"/>
        <w:ind w:left="0" w:firstLine="0"/>
        <w:jc w:val="center"/>
        <w:rPr>
          <w:rFonts w:ascii="Arial" w:hAnsi="Arial" w:cs="Arial"/>
          <w:sz w:val="20"/>
          <w:szCs w:val="20"/>
        </w:rPr>
      </w:pPr>
      <w:r w:rsidRPr="00C82145">
        <w:rPr>
          <w:rFonts w:ascii="Arial" w:hAnsi="Arial" w:cs="Arial"/>
          <w:sz w:val="20"/>
          <w:szCs w:val="20"/>
        </w:rPr>
        <w:t>S = C + T</w:t>
      </w:r>
    </w:p>
    <w:p w14:paraId="0CD9EDBC" w14:textId="16387A24" w:rsidR="006A28AD" w:rsidRPr="00C82145" w:rsidRDefault="006A28AD" w:rsidP="00C82145">
      <w:pPr>
        <w:pStyle w:val="ListParagraph"/>
        <w:numPr>
          <w:ilvl w:val="0"/>
          <w:numId w:val="13"/>
        </w:numPr>
        <w:tabs>
          <w:tab w:val="num" w:pos="0"/>
          <w:tab w:val="left" w:pos="426"/>
        </w:tabs>
        <w:spacing w:after="0" w:line="240" w:lineRule="auto"/>
        <w:ind w:left="0" w:firstLine="0"/>
        <w:jc w:val="both"/>
        <w:rPr>
          <w:rFonts w:ascii="Arial" w:hAnsi="Arial" w:cs="Arial"/>
          <w:b/>
          <w:bCs/>
          <w:sz w:val="20"/>
          <w:szCs w:val="20"/>
          <w:vertAlign w:val="subscript"/>
        </w:rPr>
      </w:pPr>
      <w:r w:rsidRPr="00C82145">
        <w:rPr>
          <w:rFonts w:ascii="Arial" w:hAnsi="Arial" w:cs="Arial"/>
          <w:b/>
          <w:bCs/>
          <w:sz w:val="20"/>
          <w:szCs w:val="20"/>
        </w:rPr>
        <w:t xml:space="preserve">Pasiūlymo kainos (C) </w:t>
      </w:r>
      <w:r w:rsidR="00A01C04" w:rsidRPr="00C82145">
        <w:rPr>
          <w:rFonts w:ascii="Arial" w:hAnsi="Arial" w:cs="Arial"/>
          <w:b/>
          <w:bCs/>
          <w:sz w:val="20"/>
          <w:szCs w:val="20"/>
        </w:rPr>
        <w:t>balai:</w:t>
      </w:r>
    </w:p>
    <w:p w14:paraId="1F820F67" w14:textId="1E1A9098" w:rsidR="006A28AD" w:rsidRPr="00C82145"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C82145">
        <w:rPr>
          <w:rFonts w:ascii="Arial" w:hAnsi="Arial" w:cs="Arial"/>
          <w:sz w:val="20"/>
          <w:szCs w:val="20"/>
        </w:rPr>
        <w:t>Pasiūlymo kainos (C) balai apskaičiuojami mažiausios pasiūlytos kainos (C</w:t>
      </w:r>
      <w:r w:rsidRPr="00C82145">
        <w:rPr>
          <w:rFonts w:ascii="Arial" w:hAnsi="Arial" w:cs="Arial"/>
          <w:sz w:val="20"/>
          <w:szCs w:val="20"/>
          <w:vertAlign w:val="subscript"/>
        </w:rPr>
        <w:t>min</w:t>
      </w:r>
      <w:r w:rsidRPr="00C82145">
        <w:rPr>
          <w:rFonts w:ascii="Arial" w:hAnsi="Arial" w:cs="Arial"/>
          <w:sz w:val="20"/>
          <w:szCs w:val="20"/>
        </w:rPr>
        <w:t>) ir vertinamo pasiūlymo kainos (C</w:t>
      </w:r>
      <w:r w:rsidRPr="00C82145">
        <w:rPr>
          <w:rFonts w:ascii="Arial" w:hAnsi="Arial" w:cs="Arial"/>
          <w:sz w:val="20"/>
          <w:szCs w:val="20"/>
          <w:vertAlign w:val="subscript"/>
        </w:rPr>
        <w:t>p</w:t>
      </w:r>
      <w:r w:rsidRPr="00C82145">
        <w:rPr>
          <w:rFonts w:ascii="Arial" w:hAnsi="Arial" w:cs="Arial"/>
          <w:sz w:val="20"/>
          <w:szCs w:val="20"/>
        </w:rPr>
        <w:t xml:space="preserve">) santykį padauginant iš kainos lyginamojo svorio (X): </w:t>
      </w:r>
    </w:p>
    <w:p w14:paraId="5B95AE8B" w14:textId="77777777" w:rsidR="006A28AD" w:rsidRPr="00C82145"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354A64B4" w14:textId="41CEF798" w:rsidR="006A28AD" w:rsidRPr="00D9431F" w:rsidRDefault="006A28AD" w:rsidP="00D9431F">
      <w:pPr>
        <w:pStyle w:val="ListParagraph"/>
        <w:numPr>
          <w:ilvl w:val="0"/>
          <w:numId w:val="4"/>
        </w:numPr>
        <w:tabs>
          <w:tab w:val="num" w:pos="0"/>
        </w:tabs>
        <w:spacing w:after="0" w:line="240" w:lineRule="auto"/>
        <w:ind w:left="0" w:firstLine="0"/>
        <w:jc w:val="center"/>
        <w:rPr>
          <w:rFonts w:ascii="Arial" w:hAnsi="Arial" w:cs="Arial"/>
          <w:sz w:val="20"/>
          <w:szCs w:val="20"/>
        </w:rPr>
      </w:pPr>
      <w:r w:rsidRPr="00C82145">
        <w:rPr>
          <w:rFonts w:ascii="Arial" w:hAnsi="Arial" w:cs="Arial"/>
          <w:sz w:val="20"/>
          <w:szCs w:val="20"/>
        </w:rPr>
        <w:t>C = (C</w:t>
      </w:r>
      <w:r w:rsidRPr="00C82145">
        <w:rPr>
          <w:rFonts w:ascii="Arial" w:hAnsi="Arial" w:cs="Arial"/>
          <w:sz w:val="20"/>
          <w:szCs w:val="20"/>
          <w:vertAlign w:val="subscript"/>
        </w:rPr>
        <w:t>min</w:t>
      </w:r>
      <w:r w:rsidRPr="00C82145">
        <w:rPr>
          <w:rFonts w:ascii="Arial" w:hAnsi="Arial" w:cs="Arial"/>
          <w:sz w:val="20"/>
          <w:szCs w:val="20"/>
        </w:rPr>
        <w:t xml:space="preserve"> / C</w:t>
      </w:r>
      <w:r w:rsidRPr="00C82145">
        <w:rPr>
          <w:rFonts w:ascii="Arial" w:hAnsi="Arial" w:cs="Arial"/>
          <w:sz w:val="20"/>
          <w:szCs w:val="20"/>
          <w:vertAlign w:val="subscript"/>
        </w:rPr>
        <w:t>p</w:t>
      </w:r>
      <w:r w:rsidRPr="00C82145">
        <w:rPr>
          <w:rFonts w:ascii="Arial" w:hAnsi="Arial" w:cs="Arial"/>
          <w:sz w:val="20"/>
          <w:szCs w:val="20"/>
        </w:rPr>
        <w:t xml:space="preserve">) </w:t>
      </w:r>
      <w:r w:rsidR="000E186D" w:rsidRPr="00C82145">
        <w:rPr>
          <w:rFonts w:ascii="Arial" w:hAnsi="Arial" w:cs="Arial"/>
          <w:sz w:val="20"/>
          <w:szCs w:val="20"/>
        </w:rPr>
        <w:t>x</w:t>
      </w:r>
      <w:r w:rsidR="00C82145">
        <w:rPr>
          <w:rFonts w:ascii="Arial" w:hAnsi="Arial" w:cs="Arial"/>
          <w:sz w:val="20"/>
          <w:szCs w:val="20"/>
        </w:rPr>
        <w:t xml:space="preserve"> 9</w:t>
      </w:r>
      <w:r w:rsidR="00D9431F">
        <w:rPr>
          <w:rFonts w:ascii="Arial" w:hAnsi="Arial" w:cs="Arial"/>
          <w:sz w:val="20"/>
          <w:szCs w:val="20"/>
        </w:rPr>
        <w:t>2</w:t>
      </w:r>
    </w:p>
    <w:p w14:paraId="3E81E31B" w14:textId="77777777" w:rsidR="00D9431F" w:rsidRPr="00D9431F" w:rsidRDefault="00D9431F" w:rsidP="00D9431F">
      <w:pPr>
        <w:tabs>
          <w:tab w:val="num" w:pos="0"/>
        </w:tabs>
        <w:spacing w:after="0" w:line="240" w:lineRule="auto"/>
        <w:jc w:val="both"/>
        <w:rPr>
          <w:rFonts w:ascii="Arial" w:hAnsi="Arial" w:cs="Arial"/>
          <w:sz w:val="20"/>
          <w:szCs w:val="20"/>
        </w:rPr>
      </w:pPr>
    </w:p>
    <w:p w14:paraId="798B7B81" w14:textId="11141F3C" w:rsidR="006343BC" w:rsidRPr="00C82145" w:rsidRDefault="00C82145" w:rsidP="000B309E">
      <w:pPr>
        <w:pStyle w:val="ListParagraph"/>
        <w:numPr>
          <w:ilvl w:val="0"/>
          <w:numId w:val="4"/>
        </w:numPr>
        <w:tabs>
          <w:tab w:val="num" w:pos="0"/>
        </w:tabs>
        <w:spacing w:after="0" w:line="240" w:lineRule="auto"/>
        <w:ind w:left="0" w:firstLine="0"/>
        <w:jc w:val="both"/>
        <w:rPr>
          <w:rFonts w:ascii="Arial" w:hAnsi="Arial" w:cs="Arial"/>
          <w:sz w:val="20"/>
          <w:szCs w:val="20"/>
        </w:rPr>
      </w:pPr>
      <w:r w:rsidRPr="00C82145">
        <w:rPr>
          <w:rFonts w:ascii="Arial" w:hAnsi="Arial" w:cs="Arial"/>
          <w:b/>
          <w:bCs/>
          <w:sz w:val="20"/>
          <w:szCs w:val="20"/>
        </w:rPr>
        <w:t xml:space="preserve">8. </w:t>
      </w:r>
      <w:r w:rsidR="00A01C04" w:rsidRPr="00C82145">
        <w:rPr>
          <w:rFonts w:ascii="Arial" w:hAnsi="Arial" w:cs="Arial"/>
          <w:b/>
          <w:bCs/>
          <w:sz w:val="20"/>
          <w:szCs w:val="20"/>
        </w:rPr>
        <w:t>Kokybės k</w:t>
      </w:r>
      <w:r w:rsidR="006A28AD" w:rsidRPr="00C82145">
        <w:rPr>
          <w:rFonts w:ascii="Arial" w:hAnsi="Arial" w:cs="Arial"/>
          <w:b/>
          <w:bCs/>
          <w:sz w:val="20"/>
          <w:szCs w:val="20"/>
        </w:rPr>
        <w:t>riterijų (T) balai</w:t>
      </w:r>
      <w:r w:rsidR="00A01C04" w:rsidRPr="00C82145">
        <w:rPr>
          <w:rFonts w:ascii="Arial" w:hAnsi="Arial" w:cs="Arial"/>
          <w:b/>
          <w:bCs/>
          <w:sz w:val="20"/>
          <w:szCs w:val="20"/>
        </w:rPr>
        <w:t>:</w:t>
      </w:r>
    </w:p>
    <w:p w14:paraId="42C4E503" w14:textId="1B51B454" w:rsidR="00D9431F" w:rsidRDefault="00D9431F" w:rsidP="003B503F">
      <w:pPr>
        <w:pStyle w:val="ListParagraph"/>
        <w:numPr>
          <w:ilvl w:val="0"/>
          <w:numId w:val="4"/>
        </w:numPr>
        <w:tabs>
          <w:tab w:val="num" w:pos="0"/>
        </w:tabs>
        <w:spacing w:after="0" w:line="240" w:lineRule="auto"/>
        <w:ind w:left="0" w:firstLine="0"/>
        <w:jc w:val="both"/>
        <w:rPr>
          <w:rFonts w:ascii="Arial" w:hAnsi="Arial" w:cs="Arial"/>
          <w:sz w:val="20"/>
          <w:szCs w:val="20"/>
        </w:rPr>
      </w:pPr>
      <w:r>
        <w:rPr>
          <w:rFonts w:ascii="Arial" w:hAnsi="Arial" w:cs="Arial"/>
          <w:sz w:val="20"/>
          <w:szCs w:val="20"/>
        </w:rPr>
        <w:t xml:space="preserve">Tiekėjui skiriami balai už pasiūlytą nuolaidą, taikomą papildomoms prekėms, tokia tvarka: </w:t>
      </w:r>
    </w:p>
    <w:tbl>
      <w:tblPr>
        <w:tblStyle w:val="TableGrid"/>
        <w:tblW w:w="0" w:type="auto"/>
        <w:tblInd w:w="-5" w:type="dxa"/>
        <w:tblLook w:val="04A0" w:firstRow="1" w:lastRow="0" w:firstColumn="1" w:lastColumn="0" w:noHBand="0" w:noVBand="1"/>
      </w:tblPr>
      <w:tblGrid>
        <w:gridCol w:w="863"/>
        <w:gridCol w:w="7075"/>
        <w:gridCol w:w="2694"/>
      </w:tblGrid>
      <w:tr w:rsidR="00D9431F" w14:paraId="62C192B0" w14:textId="77777777" w:rsidTr="00D9431F">
        <w:tc>
          <w:tcPr>
            <w:tcW w:w="863" w:type="dxa"/>
          </w:tcPr>
          <w:p w14:paraId="5FA2DC8E"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Eil. Nr.</w:t>
            </w:r>
          </w:p>
        </w:tc>
        <w:tc>
          <w:tcPr>
            <w:tcW w:w="7075" w:type="dxa"/>
          </w:tcPr>
          <w:p w14:paraId="05F42A0D"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hAnsi="Arial" w:cs="Arial"/>
                <w:b/>
                <w:bCs/>
              </w:rPr>
              <w:t>Pasiūlyta nuolaida</w:t>
            </w:r>
          </w:p>
        </w:tc>
        <w:tc>
          <w:tcPr>
            <w:tcW w:w="2694" w:type="dxa"/>
          </w:tcPr>
          <w:p w14:paraId="02FDEEDF"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sidRPr="002A7DC2">
              <w:rPr>
                <w:rFonts w:ascii="Arial" w:hAnsi="Arial" w:cs="Arial"/>
                <w:b/>
              </w:rPr>
              <w:t>Skiriama balų</w:t>
            </w:r>
          </w:p>
        </w:tc>
      </w:tr>
      <w:tr w:rsidR="00D9431F" w14:paraId="48999F53" w14:textId="77777777" w:rsidTr="00D9431F">
        <w:tc>
          <w:tcPr>
            <w:tcW w:w="863" w:type="dxa"/>
          </w:tcPr>
          <w:p w14:paraId="37255430" w14:textId="77777777" w:rsidR="00D9431F" w:rsidRDefault="00D9431F" w:rsidP="00D9431F">
            <w:pPr>
              <w:tabs>
                <w:tab w:val="left" w:pos="284"/>
                <w:tab w:val="left" w:pos="426"/>
                <w:tab w:val="left" w:pos="709"/>
                <w:tab w:val="left" w:pos="851"/>
                <w:tab w:val="left" w:pos="1134"/>
              </w:tabs>
              <w:ind w:left="-42"/>
              <w:jc w:val="center"/>
              <w:rPr>
                <w:rFonts w:ascii="Arial" w:eastAsia="Times New Roman" w:hAnsi="Arial" w:cs="Arial"/>
                <w:bCs/>
              </w:rPr>
            </w:pPr>
            <w:r>
              <w:rPr>
                <w:rFonts w:ascii="Arial" w:eastAsia="Times New Roman" w:hAnsi="Arial" w:cs="Arial"/>
                <w:bCs/>
              </w:rPr>
              <w:t>1.</w:t>
            </w:r>
          </w:p>
        </w:tc>
        <w:tc>
          <w:tcPr>
            <w:tcW w:w="7075" w:type="dxa"/>
          </w:tcPr>
          <w:p w14:paraId="2E1B95A6" w14:textId="492584E0"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Tiekėjas nepasiūl</w:t>
            </w:r>
            <w:r w:rsidR="00B14734">
              <w:rPr>
                <w:rFonts w:ascii="Arial" w:eastAsia="Times New Roman" w:hAnsi="Arial" w:cs="Arial"/>
                <w:bCs/>
              </w:rPr>
              <w:t>ė</w:t>
            </w:r>
            <w:r>
              <w:rPr>
                <w:rFonts w:ascii="Arial" w:eastAsia="Times New Roman" w:hAnsi="Arial" w:cs="Arial"/>
                <w:bCs/>
              </w:rPr>
              <w:t xml:space="preserve"> nuolaidos</w:t>
            </w:r>
          </w:p>
        </w:tc>
        <w:tc>
          <w:tcPr>
            <w:tcW w:w="2694" w:type="dxa"/>
          </w:tcPr>
          <w:p w14:paraId="7348BD78"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0</w:t>
            </w:r>
          </w:p>
        </w:tc>
      </w:tr>
      <w:tr w:rsidR="00D9431F" w14:paraId="794D23B6" w14:textId="77777777" w:rsidTr="00D9431F">
        <w:tc>
          <w:tcPr>
            <w:tcW w:w="863" w:type="dxa"/>
          </w:tcPr>
          <w:p w14:paraId="4882215F"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2.</w:t>
            </w:r>
          </w:p>
        </w:tc>
        <w:tc>
          <w:tcPr>
            <w:tcW w:w="7075" w:type="dxa"/>
          </w:tcPr>
          <w:p w14:paraId="43471AC5"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nuo 1 iki 10 proc. (imtinai)</w:t>
            </w:r>
          </w:p>
        </w:tc>
        <w:tc>
          <w:tcPr>
            <w:tcW w:w="2694" w:type="dxa"/>
          </w:tcPr>
          <w:p w14:paraId="19DAC891"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2</w:t>
            </w:r>
          </w:p>
        </w:tc>
      </w:tr>
      <w:tr w:rsidR="00D9431F" w14:paraId="4A8BC537" w14:textId="77777777" w:rsidTr="00D9431F">
        <w:tc>
          <w:tcPr>
            <w:tcW w:w="863" w:type="dxa"/>
          </w:tcPr>
          <w:p w14:paraId="1F5FF06F"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3.</w:t>
            </w:r>
          </w:p>
        </w:tc>
        <w:tc>
          <w:tcPr>
            <w:tcW w:w="7075" w:type="dxa"/>
          </w:tcPr>
          <w:p w14:paraId="3E979AC8"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nuo 11 iki 20 proc. (imtinai)</w:t>
            </w:r>
          </w:p>
        </w:tc>
        <w:tc>
          <w:tcPr>
            <w:tcW w:w="2694" w:type="dxa"/>
          </w:tcPr>
          <w:p w14:paraId="5919B6EF"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4</w:t>
            </w:r>
          </w:p>
        </w:tc>
      </w:tr>
      <w:tr w:rsidR="00D9431F" w14:paraId="638BB462" w14:textId="77777777" w:rsidTr="00D9431F">
        <w:tc>
          <w:tcPr>
            <w:tcW w:w="863" w:type="dxa"/>
          </w:tcPr>
          <w:p w14:paraId="6F19B960"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4.</w:t>
            </w:r>
          </w:p>
        </w:tc>
        <w:tc>
          <w:tcPr>
            <w:tcW w:w="7075" w:type="dxa"/>
          </w:tcPr>
          <w:p w14:paraId="48E99561"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nuo 21 iki 30 proc. (imtinai)</w:t>
            </w:r>
          </w:p>
        </w:tc>
        <w:tc>
          <w:tcPr>
            <w:tcW w:w="2694" w:type="dxa"/>
          </w:tcPr>
          <w:p w14:paraId="44148DAB"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6</w:t>
            </w:r>
          </w:p>
        </w:tc>
      </w:tr>
      <w:tr w:rsidR="00D9431F" w14:paraId="02126B0D" w14:textId="77777777" w:rsidTr="00D9431F">
        <w:tc>
          <w:tcPr>
            <w:tcW w:w="863" w:type="dxa"/>
          </w:tcPr>
          <w:p w14:paraId="0193F696"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 xml:space="preserve">5. </w:t>
            </w:r>
          </w:p>
        </w:tc>
        <w:tc>
          <w:tcPr>
            <w:tcW w:w="7075" w:type="dxa"/>
          </w:tcPr>
          <w:p w14:paraId="246789F2"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Nuo 31 proc. ir daugiau</w:t>
            </w:r>
          </w:p>
        </w:tc>
        <w:tc>
          <w:tcPr>
            <w:tcW w:w="2694" w:type="dxa"/>
          </w:tcPr>
          <w:p w14:paraId="3323DE42" w14:textId="77777777" w:rsidR="00D9431F" w:rsidRDefault="00D9431F" w:rsidP="0091531C">
            <w:pPr>
              <w:tabs>
                <w:tab w:val="left" w:pos="284"/>
                <w:tab w:val="left" w:pos="426"/>
                <w:tab w:val="left" w:pos="709"/>
                <w:tab w:val="left" w:pos="851"/>
                <w:tab w:val="left" w:pos="1134"/>
              </w:tabs>
              <w:jc w:val="center"/>
              <w:rPr>
                <w:rFonts w:ascii="Arial" w:eastAsia="Times New Roman" w:hAnsi="Arial" w:cs="Arial"/>
                <w:bCs/>
              </w:rPr>
            </w:pPr>
            <w:r>
              <w:rPr>
                <w:rFonts w:ascii="Arial" w:eastAsia="Times New Roman" w:hAnsi="Arial" w:cs="Arial"/>
                <w:bCs/>
              </w:rPr>
              <w:t>8</w:t>
            </w:r>
          </w:p>
        </w:tc>
      </w:tr>
    </w:tbl>
    <w:p w14:paraId="08AD918C" w14:textId="77777777" w:rsidR="00D9431F" w:rsidRDefault="00D9431F" w:rsidP="00D9431F">
      <w:pPr>
        <w:tabs>
          <w:tab w:val="num" w:pos="0"/>
        </w:tabs>
        <w:spacing w:after="0" w:line="240" w:lineRule="auto"/>
        <w:jc w:val="both"/>
        <w:rPr>
          <w:rFonts w:ascii="Arial" w:hAnsi="Arial" w:cs="Arial"/>
          <w:sz w:val="20"/>
          <w:szCs w:val="20"/>
        </w:rPr>
      </w:pPr>
    </w:p>
    <w:p w14:paraId="4EB49043" w14:textId="58A55F2E" w:rsidR="00D9431F" w:rsidRPr="00D9431F" w:rsidRDefault="0090333F" w:rsidP="00D9431F">
      <w:pPr>
        <w:tabs>
          <w:tab w:val="num" w:pos="0"/>
        </w:tabs>
        <w:spacing w:after="0" w:line="240" w:lineRule="auto"/>
        <w:jc w:val="both"/>
        <w:rPr>
          <w:rFonts w:ascii="Arial" w:hAnsi="Arial" w:cs="Arial"/>
          <w:sz w:val="20"/>
          <w:szCs w:val="20"/>
        </w:rPr>
      </w:pPr>
      <w:r>
        <w:rPr>
          <w:rFonts w:ascii="Arial" w:hAnsi="Arial" w:cs="Arial"/>
          <w:sz w:val="20"/>
          <w:szCs w:val="20"/>
        </w:rPr>
        <w:t>Jeigu Tiekėjas pasiūlymo formoje nenurodys siūlomos nuolaidos, bus laikoma, kad nuolaidos nepasiūlė ir bus suteikta 0 balų.</w:t>
      </w:r>
    </w:p>
    <w:p w14:paraId="0DA25D60" w14:textId="77777777" w:rsidR="00D9431F" w:rsidRDefault="00D9431F" w:rsidP="003B503F">
      <w:pPr>
        <w:pStyle w:val="ListParagraph"/>
        <w:numPr>
          <w:ilvl w:val="0"/>
          <w:numId w:val="4"/>
        </w:numPr>
        <w:tabs>
          <w:tab w:val="num" w:pos="0"/>
        </w:tabs>
        <w:spacing w:after="0" w:line="240" w:lineRule="auto"/>
        <w:ind w:left="0" w:firstLine="0"/>
        <w:jc w:val="both"/>
        <w:rPr>
          <w:rFonts w:ascii="Arial" w:hAnsi="Arial" w:cs="Arial"/>
          <w:sz w:val="20"/>
          <w:szCs w:val="20"/>
        </w:rPr>
      </w:pPr>
    </w:p>
    <w:p w14:paraId="735C088D" w14:textId="77777777" w:rsidR="00F15D71" w:rsidRPr="00C82145" w:rsidRDefault="00F15D71" w:rsidP="003B503F">
      <w:pPr>
        <w:tabs>
          <w:tab w:val="left" w:pos="426"/>
        </w:tabs>
        <w:jc w:val="both"/>
        <w:rPr>
          <w:rFonts w:ascii="Arial" w:hAnsi="Arial" w:cs="Arial"/>
          <w:bCs/>
          <w:iCs/>
          <w:sz w:val="20"/>
          <w:szCs w:val="20"/>
        </w:rPr>
      </w:pPr>
    </w:p>
    <w:p w14:paraId="444F0865" w14:textId="6A699E25" w:rsidR="003E3C4F" w:rsidRPr="005B2958" w:rsidRDefault="003E3C4F" w:rsidP="001C7AE6">
      <w:pPr>
        <w:numPr>
          <w:ilvl w:val="0"/>
          <w:numId w:val="6"/>
        </w:numPr>
        <w:tabs>
          <w:tab w:val="left" w:pos="-864"/>
          <w:tab w:val="left" w:pos="-432"/>
        </w:tabs>
        <w:suppressAutoHyphens/>
        <w:autoSpaceDN w:val="0"/>
        <w:spacing w:after="0" w:line="240" w:lineRule="auto"/>
        <w:ind w:left="0" w:hanging="142"/>
        <w:jc w:val="center"/>
        <w:rPr>
          <w:rFonts w:ascii="Arial" w:hAnsi="Arial" w:cs="Arial"/>
          <w:sz w:val="22"/>
          <w:szCs w:val="22"/>
        </w:rPr>
      </w:pPr>
    </w:p>
    <w:sectPr w:rsidR="003E3C4F" w:rsidRPr="005B2958" w:rsidSect="00C7310A">
      <w:pgSz w:w="12240" w:h="15840"/>
      <w:pgMar w:top="1134" w:right="567" w:bottom="426"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1675" w14:textId="77777777" w:rsidR="001B345B" w:rsidRDefault="001B345B" w:rsidP="00D05666">
      <w:r>
        <w:separator/>
      </w:r>
    </w:p>
  </w:endnote>
  <w:endnote w:type="continuationSeparator" w:id="0">
    <w:p w14:paraId="6D209F24" w14:textId="77777777" w:rsidR="001B345B" w:rsidRDefault="001B345B" w:rsidP="00D05666">
      <w:r>
        <w:continuationSeparator/>
      </w:r>
    </w:p>
  </w:endnote>
  <w:endnote w:type="continuationNotice" w:id="1">
    <w:p w14:paraId="0ECA3AAB" w14:textId="77777777" w:rsidR="001B345B" w:rsidRDefault="001B3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7EBD" w14:textId="77777777" w:rsidR="001B345B" w:rsidRDefault="001B345B" w:rsidP="00D05666">
      <w:r>
        <w:separator/>
      </w:r>
    </w:p>
  </w:footnote>
  <w:footnote w:type="continuationSeparator" w:id="0">
    <w:p w14:paraId="449D00EF" w14:textId="77777777" w:rsidR="001B345B" w:rsidRDefault="001B345B" w:rsidP="00D05666">
      <w:r>
        <w:continuationSeparator/>
      </w:r>
    </w:p>
  </w:footnote>
  <w:footnote w:type="continuationNotice" w:id="1">
    <w:p w14:paraId="7CBF9427" w14:textId="77777777" w:rsidR="001B345B" w:rsidRDefault="001B3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70593"/>
    <w:multiLevelType w:val="hybridMultilevel"/>
    <w:tmpl w:val="1172AE9A"/>
    <w:lvl w:ilvl="0" w:tplc="E3FAADF2">
      <w:start w:val="7"/>
      <w:numFmt w:val="decimal"/>
      <w:lvlText w:val="%1."/>
      <w:lvlJc w:val="left"/>
      <w:pPr>
        <w:ind w:left="720" w:hanging="360"/>
      </w:pPr>
      <w:rPr>
        <w:rFonts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743930"/>
    <w:multiLevelType w:val="multilevel"/>
    <w:tmpl w:val="2F1CB79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5D525BDC"/>
    <w:multiLevelType w:val="hybridMultilevel"/>
    <w:tmpl w:val="DA78E6C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4"/>
  </w:num>
  <w:num w:numId="2" w16cid:durableId="1484615006">
    <w:abstractNumId w:val="9"/>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5"/>
  </w:num>
  <w:num w:numId="9" w16cid:durableId="1787580018">
    <w:abstractNumId w:val="10"/>
  </w:num>
  <w:num w:numId="10" w16cid:durableId="136148222">
    <w:abstractNumId w:val="1"/>
  </w:num>
  <w:num w:numId="11" w16cid:durableId="1554002435">
    <w:abstractNumId w:val="8"/>
  </w:num>
  <w:num w:numId="12" w16cid:durableId="993073276">
    <w:abstractNumId w:val="3"/>
  </w:num>
  <w:num w:numId="13" w16cid:durableId="85441876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4D55"/>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6952"/>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D99"/>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16A"/>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4BE"/>
    <w:rsid w:val="000D4B9C"/>
    <w:rsid w:val="000D4E2B"/>
    <w:rsid w:val="000D5C58"/>
    <w:rsid w:val="000D638A"/>
    <w:rsid w:val="000D71C2"/>
    <w:rsid w:val="000D7494"/>
    <w:rsid w:val="000E083B"/>
    <w:rsid w:val="000E0AC9"/>
    <w:rsid w:val="000E0EAE"/>
    <w:rsid w:val="000E149B"/>
    <w:rsid w:val="000E1743"/>
    <w:rsid w:val="000E186D"/>
    <w:rsid w:val="000E266E"/>
    <w:rsid w:val="000E2FD9"/>
    <w:rsid w:val="000E314D"/>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4F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91B"/>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357"/>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40D"/>
    <w:rsid w:val="001A0B73"/>
    <w:rsid w:val="001A0DF2"/>
    <w:rsid w:val="001A0F79"/>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2F6B"/>
    <w:rsid w:val="001B3250"/>
    <w:rsid w:val="001B33A4"/>
    <w:rsid w:val="001B345B"/>
    <w:rsid w:val="001B34A8"/>
    <w:rsid w:val="001B370C"/>
    <w:rsid w:val="001B3C7D"/>
    <w:rsid w:val="001B4266"/>
    <w:rsid w:val="001B50F3"/>
    <w:rsid w:val="001B53D6"/>
    <w:rsid w:val="001B59DE"/>
    <w:rsid w:val="001B77FA"/>
    <w:rsid w:val="001C0B44"/>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57CF6"/>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87605"/>
    <w:rsid w:val="002907D9"/>
    <w:rsid w:val="00290850"/>
    <w:rsid w:val="00290E7C"/>
    <w:rsid w:val="00290F12"/>
    <w:rsid w:val="00291DCB"/>
    <w:rsid w:val="0029216D"/>
    <w:rsid w:val="00292685"/>
    <w:rsid w:val="002926A1"/>
    <w:rsid w:val="00292ABE"/>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1C19"/>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DF7"/>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2AD"/>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4F32"/>
    <w:rsid w:val="003B503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BCA"/>
    <w:rsid w:val="003D6DF2"/>
    <w:rsid w:val="003D7233"/>
    <w:rsid w:val="003D74E8"/>
    <w:rsid w:val="003D76F5"/>
    <w:rsid w:val="003D7AF0"/>
    <w:rsid w:val="003E0A08"/>
    <w:rsid w:val="003E0AF4"/>
    <w:rsid w:val="003E0FEA"/>
    <w:rsid w:val="003E1160"/>
    <w:rsid w:val="003E1371"/>
    <w:rsid w:val="003E1D80"/>
    <w:rsid w:val="003E23F7"/>
    <w:rsid w:val="003E2796"/>
    <w:rsid w:val="003E3C4F"/>
    <w:rsid w:val="003E436D"/>
    <w:rsid w:val="003E4AC7"/>
    <w:rsid w:val="003E4DB9"/>
    <w:rsid w:val="003E4FD1"/>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981"/>
    <w:rsid w:val="003F5489"/>
    <w:rsid w:val="003F54D8"/>
    <w:rsid w:val="003F5913"/>
    <w:rsid w:val="003F70C5"/>
    <w:rsid w:val="003F740A"/>
    <w:rsid w:val="003F7FE3"/>
    <w:rsid w:val="00400269"/>
    <w:rsid w:val="004008EA"/>
    <w:rsid w:val="004017E7"/>
    <w:rsid w:val="00401CAD"/>
    <w:rsid w:val="004022F2"/>
    <w:rsid w:val="004026B1"/>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A5"/>
    <w:rsid w:val="00413681"/>
    <w:rsid w:val="00413D2E"/>
    <w:rsid w:val="00413FA7"/>
    <w:rsid w:val="0041431F"/>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913"/>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CB4"/>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0B1"/>
    <w:rsid w:val="004B0E0C"/>
    <w:rsid w:val="004B15B4"/>
    <w:rsid w:val="004B1B04"/>
    <w:rsid w:val="004B1E57"/>
    <w:rsid w:val="004B2DE4"/>
    <w:rsid w:val="004B3551"/>
    <w:rsid w:val="004B3AAF"/>
    <w:rsid w:val="004B42DF"/>
    <w:rsid w:val="004B4807"/>
    <w:rsid w:val="004B5982"/>
    <w:rsid w:val="004B685B"/>
    <w:rsid w:val="004B6BCA"/>
    <w:rsid w:val="004B6FBD"/>
    <w:rsid w:val="004B7325"/>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97"/>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BEE"/>
    <w:rsid w:val="00517A42"/>
    <w:rsid w:val="005209A8"/>
    <w:rsid w:val="005212AF"/>
    <w:rsid w:val="00522200"/>
    <w:rsid w:val="00522C57"/>
    <w:rsid w:val="005233E1"/>
    <w:rsid w:val="00523DED"/>
    <w:rsid w:val="0052470F"/>
    <w:rsid w:val="00524AB3"/>
    <w:rsid w:val="00525A62"/>
    <w:rsid w:val="00525B54"/>
    <w:rsid w:val="00525B7A"/>
    <w:rsid w:val="00525FD6"/>
    <w:rsid w:val="005260FE"/>
    <w:rsid w:val="005265F8"/>
    <w:rsid w:val="005269B3"/>
    <w:rsid w:val="00526D2D"/>
    <w:rsid w:val="005273B1"/>
    <w:rsid w:val="00530103"/>
    <w:rsid w:val="00530629"/>
    <w:rsid w:val="00530BB3"/>
    <w:rsid w:val="00530FFF"/>
    <w:rsid w:val="005315A7"/>
    <w:rsid w:val="005321FB"/>
    <w:rsid w:val="0053254A"/>
    <w:rsid w:val="00533131"/>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3286"/>
    <w:rsid w:val="00553A55"/>
    <w:rsid w:val="00553E2C"/>
    <w:rsid w:val="005541F2"/>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0B89"/>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90B"/>
    <w:rsid w:val="00596BDA"/>
    <w:rsid w:val="00596C27"/>
    <w:rsid w:val="00597743"/>
    <w:rsid w:val="00597972"/>
    <w:rsid w:val="005A0791"/>
    <w:rsid w:val="005A07D8"/>
    <w:rsid w:val="005A0B6E"/>
    <w:rsid w:val="005A1E0D"/>
    <w:rsid w:val="005A2364"/>
    <w:rsid w:val="005A2AC1"/>
    <w:rsid w:val="005A2B07"/>
    <w:rsid w:val="005A74E8"/>
    <w:rsid w:val="005B0749"/>
    <w:rsid w:val="005B12A4"/>
    <w:rsid w:val="005B19E4"/>
    <w:rsid w:val="005B1A02"/>
    <w:rsid w:val="005B1D8D"/>
    <w:rsid w:val="005B24C3"/>
    <w:rsid w:val="005B2958"/>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9E5"/>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3BC"/>
    <w:rsid w:val="0063491E"/>
    <w:rsid w:val="006349FB"/>
    <w:rsid w:val="00634E47"/>
    <w:rsid w:val="00635013"/>
    <w:rsid w:val="0063557A"/>
    <w:rsid w:val="00636208"/>
    <w:rsid w:val="0063622F"/>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7291"/>
    <w:rsid w:val="00660F6D"/>
    <w:rsid w:val="00660F78"/>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F43"/>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1F43"/>
    <w:rsid w:val="006E202E"/>
    <w:rsid w:val="006E28D7"/>
    <w:rsid w:val="006E2957"/>
    <w:rsid w:val="006E2F05"/>
    <w:rsid w:val="006E38AC"/>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97C"/>
    <w:rsid w:val="00706BD5"/>
    <w:rsid w:val="00706C3E"/>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06"/>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1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02"/>
    <w:rsid w:val="00793A26"/>
    <w:rsid w:val="00794414"/>
    <w:rsid w:val="0079488E"/>
    <w:rsid w:val="007948D0"/>
    <w:rsid w:val="00796EB0"/>
    <w:rsid w:val="007976F5"/>
    <w:rsid w:val="007A059A"/>
    <w:rsid w:val="007A130B"/>
    <w:rsid w:val="007A15EC"/>
    <w:rsid w:val="007A2EE0"/>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0E2"/>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AF7"/>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DF7"/>
    <w:rsid w:val="008A7E15"/>
    <w:rsid w:val="008B1FB2"/>
    <w:rsid w:val="008B31B9"/>
    <w:rsid w:val="008B3A80"/>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708"/>
    <w:rsid w:val="008D2C3D"/>
    <w:rsid w:val="008D2D3D"/>
    <w:rsid w:val="008D2D94"/>
    <w:rsid w:val="008D31F3"/>
    <w:rsid w:val="008D3AE8"/>
    <w:rsid w:val="008D6F67"/>
    <w:rsid w:val="008D6FCC"/>
    <w:rsid w:val="008D704D"/>
    <w:rsid w:val="008E1BD3"/>
    <w:rsid w:val="008E2035"/>
    <w:rsid w:val="008E3081"/>
    <w:rsid w:val="008E31B9"/>
    <w:rsid w:val="008E42F1"/>
    <w:rsid w:val="008E479D"/>
    <w:rsid w:val="008E4A3C"/>
    <w:rsid w:val="008E4CB4"/>
    <w:rsid w:val="008E656A"/>
    <w:rsid w:val="008E6790"/>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33F"/>
    <w:rsid w:val="009034DF"/>
    <w:rsid w:val="00903657"/>
    <w:rsid w:val="00903F2F"/>
    <w:rsid w:val="009043AE"/>
    <w:rsid w:val="00904BC4"/>
    <w:rsid w:val="00905657"/>
    <w:rsid w:val="00905C8B"/>
    <w:rsid w:val="009079D3"/>
    <w:rsid w:val="00910C39"/>
    <w:rsid w:val="00911B90"/>
    <w:rsid w:val="00911C54"/>
    <w:rsid w:val="009120C9"/>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0AA7"/>
    <w:rsid w:val="00931518"/>
    <w:rsid w:val="00931E5B"/>
    <w:rsid w:val="009322CA"/>
    <w:rsid w:val="009323DD"/>
    <w:rsid w:val="0093261C"/>
    <w:rsid w:val="00935371"/>
    <w:rsid w:val="00935826"/>
    <w:rsid w:val="0093767A"/>
    <w:rsid w:val="009400B9"/>
    <w:rsid w:val="00940C6F"/>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08D"/>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C46"/>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090"/>
    <w:rsid w:val="00986CE1"/>
    <w:rsid w:val="00986FE3"/>
    <w:rsid w:val="00987DE7"/>
    <w:rsid w:val="00990052"/>
    <w:rsid w:val="00990DF3"/>
    <w:rsid w:val="009910A4"/>
    <w:rsid w:val="009918A5"/>
    <w:rsid w:val="009919F2"/>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5CB2"/>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7D4"/>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244B"/>
    <w:rsid w:val="00A13064"/>
    <w:rsid w:val="00A130D3"/>
    <w:rsid w:val="00A13EAF"/>
    <w:rsid w:val="00A147C9"/>
    <w:rsid w:val="00A14833"/>
    <w:rsid w:val="00A14EEC"/>
    <w:rsid w:val="00A176D5"/>
    <w:rsid w:val="00A17792"/>
    <w:rsid w:val="00A215B6"/>
    <w:rsid w:val="00A23B71"/>
    <w:rsid w:val="00A2480E"/>
    <w:rsid w:val="00A24EBE"/>
    <w:rsid w:val="00A24FBA"/>
    <w:rsid w:val="00A25168"/>
    <w:rsid w:val="00A25311"/>
    <w:rsid w:val="00A2534E"/>
    <w:rsid w:val="00A25486"/>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054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1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6D3E"/>
    <w:rsid w:val="00AB7367"/>
    <w:rsid w:val="00AB7730"/>
    <w:rsid w:val="00AC086D"/>
    <w:rsid w:val="00AC147B"/>
    <w:rsid w:val="00AC1757"/>
    <w:rsid w:val="00AC2788"/>
    <w:rsid w:val="00AC2801"/>
    <w:rsid w:val="00AC2A50"/>
    <w:rsid w:val="00AC2A6E"/>
    <w:rsid w:val="00AC2AD3"/>
    <w:rsid w:val="00AC32A3"/>
    <w:rsid w:val="00AC341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35E"/>
    <w:rsid w:val="00AE55E5"/>
    <w:rsid w:val="00AE60D1"/>
    <w:rsid w:val="00AE6BCB"/>
    <w:rsid w:val="00AE7624"/>
    <w:rsid w:val="00AF0AB7"/>
    <w:rsid w:val="00AF0F4B"/>
    <w:rsid w:val="00AF176A"/>
    <w:rsid w:val="00AF1844"/>
    <w:rsid w:val="00AF1912"/>
    <w:rsid w:val="00AF2399"/>
    <w:rsid w:val="00AF24D0"/>
    <w:rsid w:val="00AF2695"/>
    <w:rsid w:val="00AF2BB5"/>
    <w:rsid w:val="00AF42F9"/>
    <w:rsid w:val="00AF4BE3"/>
    <w:rsid w:val="00AF4EF5"/>
    <w:rsid w:val="00AF5CF4"/>
    <w:rsid w:val="00AF6074"/>
    <w:rsid w:val="00AF62E6"/>
    <w:rsid w:val="00AF6844"/>
    <w:rsid w:val="00AF76C1"/>
    <w:rsid w:val="00AF7FB3"/>
    <w:rsid w:val="00B004F2"/>
    <w:rsid w:val="00B00C01"/>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734"/>
    <w:rsid w:val="00B149EA"/>
    <w:rsid w:val="00B15734"/>
    <w:rsid w:val="00B157D6"/>
    <w:rsid w:val="00B16562"/>
    <w:rsid w:val="00B166BC"/>
    <w:rsid w:val="00B16A8C"/>
    <w:rsid w:val="00B17053"/>
    <w:rsid w:val="00B176FD"/>
    <w:rsid w:val="00B17DBA"/>
    <w:rsid w:val="00B201E8"/>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D89"/>
    <w:rsid w:val="00B30554"/>
    <w:rsid w:val="00B3055F"/>
    <w:rsid w:val="00B3068F"/>
    <w:rsid w:val="00B30AC8"/>
    <w:rsid w:val="00B30CBB"/>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3CB0"/>
    <w:rsid w:val="00B741D0"/>
    <w:rsid w:val="00B7494D"/>
    <w:rsid w:val="00B7560A"/>
    <w:rsid w:val="00B75AF1"/>
    <w:rsid w:val="00B7632D"/>
    <w:rsid w:val="00B76501"/>
    <w:rsid w:val="00B76FA2"/>
    <w:rsid w:val="00B772DE"/>
    <w:rsid w:val="00B80303"/>
    <w:rsid w:val="00B81039"/>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098"/>
    <w:rsid w:val="00B9652B"/>
    <w:rsid w:val="00B96756"/>
    <w:rsid w:val="00B96A6C"/>
    <w:rsid w:val="00B970B0"/>
    <w:rsid w:val="00B979D1"/>
    <w:rsid w:val="00B97D87"/>
    <w:rsid w:val="00BA05C9"/>
    <w:rsid w:val="00BA080B"/>
    <w:rsid w:val="00BA085A"/>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5C1"/>
    <w:rsid w:val="00BB2F46"/>
    <w:rsid w:val="00BB3B0E"/>
    <w:rsid w:val="00BB410E"/>
    <w:rsid w:val="00BB45B4"/>
    <w:rsid w:val="00BB45DF"/>
    <w:rsid w:val="00BB4A57"/>
    <w:rsid w:val="00BB4FB3"/>
    <w:rsid w:val="00BB5270"/>
    <w:rsid w:val="00BB536B"/>
    <w:rsid w:val="00BB54F0"/>
    <w:rsid w:val="00BB6701"/>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1A47"/>
    <w:rsid w:val="00C52086"/>
    <w:rsid w:val="00C52854"/>
    <w:rsid w:val="00C52A24"/>
    <w:rsid w:val="00C533C1"/>
    <w:rsid w:val="00C544C8"/>
    <w:rsid w:val="00C54574"/>
    <w:rsid w:val="00C56765"/>
    <w:rsid w:val="00C5753C"/>
    <w:rsid w:val="00C57816"/>
    <w:rsid w:val="00C60407"/>
    <w:rsid w:val="00C605A8"/>
    <w:rsid w:val="00C61071"/>
    <w:rsid w:val="00C61989"/>
    <w:rsid w:val="00C619A2"/>
    <w:rsid w:val="00C62047"/>
    <w:rsid w:val="00C62355"/>
    <w:rsid w:val="00C62D98"/>
    <w:rsid w:val="00C6399F"/>
    <w:rsid w:val="00C63E24"/>
    <w:rsid w:val="00C643C7"/>
    <w:rsid w:val="00C6497D"/>
    <w:rsid w:val="00C64A65"/>
    <w:rsid w:val="00C64D5C"/>
    <w:rsid w:val="00C654DD"/>
    <w:rsid w:val="00C65A50"/>
    <w:rsid w:val="00C665FD"/>
    <w:rsid w:val="00C66E3C"/>
    <w:rsid w:val="00C671FD"/>
    <w:rsid w:val="00C67553"/>
    <w:rsid w:val="00C67DBA"/>
    <w:rsid w:val="00C67E20"/>
    <w:rsid w:val="00C70F76"/>
    <w:rsid w:val="00C714A2"/>
    <w:rsid w:val="00C715C1"/>
    <w:rsid w:val="00C725E4"/>
    <w:rsid w:val="00C727CF"/>
    <w:rsid w:val="00C72D44"/>
    <w:rsid w:val="00C7310A"/>
    <w:rsid w:val="00C73EB1"/>
    <w:rsid w:val="00C75E83"/>
    <w:rsid w:val="00C7706C"/>
    <w:rsid w:val="00C77938"/>
    <w:rsid w:val="00C77CAE"/>
    <w:rsid w:val="00C80574"/>
    <w:rsid w:val="00C8106D"/>
    <w:rsid w:val="00C82145"/>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13D"/>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87D"/>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24B"/>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1DC3"/>
    <w:rsid w:val="00D42637"/>
    <w:rsid w:val="00D43195"/>
    <w:rsid w:val="00D434C3"/>
    <w:rsid w:val="00D43680"/>
    <w:rsid w:val="00D43E2A"/>
    <w:rsid w:val="00D4468E"/>
    <w:rsid w:val="00D4523C"/>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1F"/>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DE"/>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1F44"/>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4F4"/>
    <w:rsid w:val="00E2694C"/>
    <w:rsid w:val="00E270AB"/>
    <w:rsid w:val="00E27A96"/>
    <w:rsid w:val="00E30EE4"/>
    <w:rsid w:val="00E30F82"/>
    <w:rsid w:val="00E32664"/>
    <w:rsid w:val="00E32C8E"/>
    <w:rsid w:val="00E33261"/>
    <w:rsid w:val="00E345D2"/>
    <w:rsid w:val="00E34C1D"/>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486D"/>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7DD"/>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915"/>
    <w:rsid w:val="00EE19FD"/>
    <w:rsid w:val="00EE1B56"/>
    <w:rsid w:val="00EE1C85"/>
    <w:rsid w:val="00EE2596"/>
    <w:rsid w:val="00EE2914"/>
    <w:rsid w:val="00EE2C2E"/>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4D10"/>
    <w:rsid w:val="00F15D71"/>
    <w:rsid w:val="00F166A2"/>
    <w:rsid w:val="00F170D1"/>
    <w:rsid w:val="00F17A1F"/>
    <w:rsid w:val="00F20241"/>
    <w:rsid w:val="00F207CB"/>
    <w:rsid w:val="00F211FE"/>
    <w:rsid w:val="00F217F8"/>
    <w:rsid w:val="00F21BAE"/>
    <w:rsid w:val="00F2293A"/>
    <w:rsid w:val="00F229DE"/>
    <w:rsid w:val="00F23133"/>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CA9"/>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3C5"/>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6D5"/>
    <w:rsid w:val="00FB7BCA"/>
    <w:rsid w:val="00FC0B05"/>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9DA"/>
    <w:rsid w:val="00FE3D0A"/>
    <w:rsid w:val="00FE3D1F"/>
    <w:rsid w:val="00FE3D7C"/>
    <w:rsid w:val="00FE4654"/>
    <w:rsid w:val="00FE4E65"/>
    <w:rsid w:val="00FE5735"/>
    <w:rsid w:val="00FE691D"/>
    <w:rsid w:val="00FE6998"/>
    <w:rsid w:val="00FE7908"/>
    <w:rsid w:val="00FE7B17"/>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13"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1801</Words>
  <Characters>1028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2025-10-27T10:15:00Z</dcterms:created>
  <dc:creator>Arūnė Andrulionienė</dc:creator>
  <cp:lastModifiedBy>Agnė Užienė</cp:lastModifiedBy>
  <dcterms:modified xsi:type="dcterms:W3CDTF">2025-10-29T09:41:00Z</dcterms:modified>
  <cp:revision>9</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